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DC2" w:rsidRDefault="006373D3" w:rsidP="006373D3">
      <w:pPr>
        <w:shd w:val="clear" w:color="auto" w:fill="FFFFFF"/>
        <w:rPr>
          <w:rFonts w:ascii="Open Sans" w:hAnsi="Open Sans" w:cs="Open Sans"/>
          <w:color w:val="212121"/>
        </w:rPr>
      </w:pPr>
      <w:r>
        <w:rPr>
          <w:rFonts w:ascii="Open Sans" w:hAnsi="Open Sans" w:cs="Open Sans"/>
          <w:color w:val="212121"/>
        </w:rPr>
        <w:t>Basically a WCF Contract is an agreement between the two parties, in other words a Service and a Client.</w:t>
      </w:r>
    </w:p>
    <w:p w:rsidR="00EB2DC2" w:rsidRDefault="00EB2DC2" w:rsidP="006373D3">
      <w:pPr>
        <w:shd w:val="clear" w:color="auto" w:fill="FFFFFF"/>
        <w:rPr>
          <w:rFonts w:ascii="Segoe UI" w:hAnsi="Segoe UI" w:cs="Segoe UI"/>
          <w:color w:val="161616"/>
          <w:shd w:val="clear" w:color="auto" w:fill="FCFCFC"/>
        </w:rPr>
      </w:pPr>
      <w:r>
        <w:rPr>
          <w:rFonts w:ascii="Segoe UI" w:hAnsi="Segoe UI" w:cs="Segoe UI"/>
          <w:color w:val="161616"/>
          <w:shd w:val="clear" w:color="auto" w:fill="FCFCFC"/>
        </w:rPr>
        <w:t>WCF has five types of contracts: service contract, operation contract, data contract, message contract and fault contract.</w:t>
      </w:r>
    </w:p>
    <w:p w:rsidR="006373D3" w:rsidRDefault="006373D3" w:rsidP="006373D3">
      <w:pPr>
        <w:shd w:val="clear" w:color="auto" w:fill="FFFFFF"/>
        <w:rPr>
          <w:rFonts w:ascii="Open Sans" w:hAnsi="Open Sans" w:cs="Open Sans"/>
          <w:color w:val="212121"/>
        </w:rPr>
      </w:pPr>
      <w:r>
        <w:rPr>
          <w:rFonts w:ascii="Open Sans" w:hAnsi="Open Sans" w:cs="Open Sans"/>
          <w:color w:val="212121"/>
        </w:rPr>
        <w:t xml:space="preserve"> In Windows Communication Foundation, contracts can be categorized as </w:t>
      </w:r>
      <w:proofErr w:type="spellStart"/>
      <w:r>
        <w:rPr>
          <w:rFonts w:ascii="Open Sans" w:hAnsi="Open Sans" w:cs="Open Sans"/>
          <w:color w:val="212121"/>
        </w:rPr>
        <w:t>behavioral</w:t>
      </w:r>
      <w:proofErr w:type="spellEnd"/>
      <w:r>
        <w:rPr>
          <w:rFonts w:ascii="Open Sans" w:hAnsi="Open Sans" w:cs="Open Sans"/>
          <w:color w:val="212121"/>
        </w:rPr>
        <w:t xml:space="preserve"> or structural.</w:t>
      </w:r>
    </w:p>
    <w:p w:rsidR="006373D3" w:rsidRDefault="006373D3" w:rsidP="006373D3">
      <w:pPr>
        <w:shd w:val="clear" w:color="auto" w:fill="FFFFFF"/>
        <w:rPr>
          <w:rFonts w:ascii="Open Sans" w:hAnsi="Open Sans" w:cs="Open Sans"/>
          <w:color w:val="212121"/>
        </w:rPr>
      </w:pPr>
      <w:r>
        <w:rPr>
          <w:rFonts w:ascii="Open Sans" w:hAnsi="Open Sans" w:cs="Open Sans"/>
          <w:color w:val="212121"/>
        </w:rPr>
        <w:t> </w:t>
      </w:r>
    </w:p>
    <w:p w:rsidR="006373D3" w:rsidRDefault="006373D3" w:rsidP="006373D3">
      <w:pPr>
        <w:pStyle w:val="Heading2"/>
        <w:shd w:val="clear" w:color="auto" w:fill="FFFFFF"/>
        <w:spacing w:before="0"/>
        <w:rPr>
          <w:rFonts w:ascii="Roboto" w:hAnsi="Roboto" w:cs="Times New Roman"/>
          <w:b w:val="0"/>
          <w:bCs w:val="0"/>
          <w:color w:val="212121"/>
        </w:rPr>
      </w:pPr>
      <w:proofErr w:type="spellStart"/>
      <w:r>
        <w:rPr>
          <w:rFonts w:ascii="Roboto" w:hAnsi="Roboto"/>
          <w:b w:val="0"/>
          <w:bCs w:val="0"/>
          <w:color w:val="212121"/>
        </w:rPr>
        <w:t>Behavioral</w:t>
      </w:r>
      <w:proofErr w:type="spellEnd"/>
      <w:r>
        <w:rPr>
          <w:rFonts w:ascii="Roboto" w:hAnsi="Roboto"/>
          <w:b w:val="0"/>
          <w:bCs w:val="0"/>
          <w:color w:val="212121"/>
        </w:rPr>
        <w:t xml:space="preserve"> Contracts</w:t>
      </w:r>
    </w:p>
    <w:p w:rsidR="006373D3" w:rsidRDefault="006373D3" w:rsidP="006373D3">
      <w:pPr>
        <w:numPr>
          <w:ilvl w:val="0"/>
          <w:numId w:val="1"/>
        </w:numPr>
        <w:shd w:val="clear" w:color="auto" w:fill="FFFFFF"/>
        <w:spacing w:before="100" w:beforeAutospacing="1" w:after="100" w:afterAutospacing="1" w:line="240" w:lineRule="auto"/>
        <w:rPr>
          <w:rFonts w:ascii="Open Sans" w:hAnsi="Open Sans" w:cs="Open Sans"/>
          <w:color w:val="212121"/>
        </w:rPr>
      </w:pPr>
      <w:r>
        <w:rPr>
          <w:rFonts w:ascii="Open Sans" w:hAnsi="Open Sans" w:cs="Open Sans"/>
          <w:color w:val="212121"/>
        </w:rPr>
        <w:t xml:space="preserve">The </w:t>
      </w:r>
      <w:proofErr w:type="spellStart"/>
      <w:r>
        <w:rPr>
          <w:rFonts w:ascii="Open Sans" w:hAnsi="Open Sans" w:cs="Open Sans"/>
          <w:color w:val="212121"/>
        </w:rPr>
        <w:t>ServiceContract</w:t>
      </w:r>
      <w:proofErr w:type="spellEnd"/>
      <w:r>
        <w:rPr>
          <w:rFonts w:ascii="Open Sans" w:hAnsi="Open Sans" w:cs="Open Sans"/>
          <w:color w:val="212121"/>
        </w:rPr>
        <w:t xml:space="preserve"> attribute marks a type as a Service Contract that contains operations.</w:t>
      </w:r>
    </w:p>
    <w:p w:rsidR="006373D3" w:rsidRDefault="006373D3" w:rsidP="006373D3">
      <w:pPr>
        <w:numPr>
          <w:ilvl w:val="0"/>
          <w:numId w:val="1"/>
        </w:numPr>
        <w:shd w:val="clear" w:color="auto" w:fill="FFFFFF"/>
        <w:spacing w:before="100" w:beforeAutospacing="1" w:after="100" w:afterAutospacing="1" w:line="240" w:lineRule="auto"/>
        <w:rPr>
          <w:rFonts w:ascii="Open Sans" w:hAnsi="Open Sans" w:cs="Open Sans"/>
          <w:color w:val="212121"/>
        </w:rPr>
      </w:pPr>
      <w:proofErr w:type="spellStart"/>
      <w:r>
        <w:rPr>
          <w:rFonts w:ascii="Open Sans" w:hAnsi="Open Sans" w:cs="Open Sans"/>
          <w:color w:val="212121"/>
        </w:rPr>
        <w:t>OperationContract</w:t>
      </w:r>
      <w:proofErr w:type="spellEnd"/>
      <w:r>
        <w:rPr>
          <w:rFonts w:ascii="Open Sans" w:hAnsi="Open Sans" w:cs="Open Sans"/>
          <w:color w:val="212121"/>
        </w:rPr>
        <w:t xml:space="preserve"> attribute marks the operations that will be exposed.</w:t>
      </w:r>
    </w:p>
    <w:p w:rsidR="006373D3" w:rsidRDefault="006373D3" w:rsidP="006373D3">
      <w:pPr>
        <w:numPr>
          <w:ilvl w:val="0"/>
          <w:numId w:val="1"/>
        </w:numPr>
        <w:shd w:val="clear" w:color="auto" w:fill="FFFFFF"/>
        <w:spacing w:before="100" w:beforeAutospacing="1" w:after="100" w:afterAutospacing="1" w:line="240" w:lineRule="auto"/>
        <w:rPr>
          <w:rFonts w:ascii="Open Sans" w:hAnsi="Open Sans" w:cs="Open Sans"/>
          <w:color w:val="212121"/>
        </w:rPr>
      </w:pPr>
      <w:proofErr w:type="spellStart"/>
      <w:r>
        <w:rPr>
          <w:rFonts w:ascii="Open Sans" w:hAnsi="Open Sans" w:cs="Open Sans"/>
          <w:color w:val="212121"/>
        </w:rPr>
        <w:t>FaultContract</w:t>
      </w:r>
      <w:proofErr w:type="spellEnd"/>
      <w:r>
        <w:rPr>
          <w:rFonts w:ascii="Open Sans" w:hAnsi="Open Sans" w:cs="Open Sans"/>
          <w:color w:val="212121"/>
        </w:rPr>
        <w:t xml:space="preserve"> defines what errors are raised by the service being exposed.</w:t>
      </w:r>
    </w:p>
    <w:p w:rsidR="006373D3" w:rsidRDefault="006373D3" w:rsidP="006373D3">
      <w:pPr>
        <w:pStyle w:val="Heading2"/>
        <w:shd w:val="clear" w:color="auto" w:fill="FFFFFF"/>
        <w:spacing w:before="0"/>
        <w:rPr>
          <w:rFonts w:ascii="Roboto" w:hAnsi="Roboto" w:cs="Times New Roman"/>
          <w:b w:val="0"/>
          <w:bCs w:val="0"/>
          <w:color w:val="212121"/>
        </w:rPr>
      </w:pPr>
      <w:r>
        <w:rPr>
          <w:rFonts w:ascii="Roboto" w:hAnsi="Roboto"/>
          <w:b w:val="0"/>
          <w:bCs w:val="0"/>
          <w:color w:val="212121"/>
        </w:rPr>
        <w:t>Structural Contracts</w:t>
      </w:r>
    </w:p>
    <w:p w:rsidR="006373D3" w:rsidRDefault="006373D3" w:rsidP="006373D3">
      <w:pPr>
        <w:numPr>
          <w:ilvl w:val="0"/>
          <w:numId w:val="2"/>
        </w:numPr>
        <w:shd w:val="clear" w:color="auto" w:fill="FFFFFF"/>
        <w:spacing w:before="100" w:beforeAutospacing="1" w:after="100" w:afterAutospacing="1" w:line="240" w:lineRule="auto"/>
        <w:rPr>
          <w:rFonts w:ascii="Open Sans" w:hAnsi="Open Sans" w:cs="Open Sans"/>
          <w:color w:val="212121"/>
        </w:rPr>
      </w:pPr>
      <w:r>
        <w:rPr>
          <w:rFonts w:ascii="Open Sans" w:hAnsi="Open Sans" w:cs="Open Sans"/>
          <w:color w:val="212121"/>
        </w:rPr>
        <w:t xml:space="preserve">The </w:t>
      </w:r>
      <w:proofErr w:type="spellStart"/>
      <w:r>
        <w:rPr>
          <w:rFonts w:ascii="Open Sans" w:hAnsi="Open Sans" w:cs="Open Sans"/>
          <w:color w:val="212121"/>
        </w:rPr>
        <w:t>DataContract</w:t>
      </w:r>
      <w:proofErr w:type="spellEnd"/>
      <w:r>
        <w:rPr>
          <w:rFonts w:ascii="Open Sans" w:hAnsi="Open Sans" w:cs="Open Sans"/>
          <w:color w:val="212121"/>
        </w:rPr>
        <w:t xml:space="preserve"> attribute defines the types that will be moved between the parties.</w:t>
      </w:r>
    </w:p>
    <w:p w:rsidR="006373D3" w:rsidRDefault="006373D3" w:rsidP="006373D3">
      <w:pPr>
        <w:numPr>
          <w:ilvl w:val="0"/>
          <w:numId w:val="2"/>
        </w:numPr>
        <w:shd w:val="clear" w:color="auto" w:fill="FFFFFF"/>
        <w:spacing w:before="100" w:beforeAutospacing="1" w:after="100" w:afterAutospacing="1" w:line="240" w:lineRule="auto"/>
        <w:rPr>
          <w:rFonts w:ascii="Open Sans" w:hAnsi="Open Sans" w:cs="Open Sans"/>
          <w:color w:val="212121"/>
        </w:rPr>
      </w:pPr>
      <w:r>
        <w:rPr>
          <w:rFonts w:ascii="Open Sans" w:hAnsi="Open Sans" w:cs="Open Sans"/>
          <w:color w:val="212121"/>
        </w:rPr>
        <w:t xml:space="preserve">The </w:t>
      </w:r>
      <w:proofErr w:type="spellStart"/>
      <w:r>
        <w:rPr>
          <w:rFonts w:ascii="Open Sans" w:hAnsi="Open Sans" w:cs="Open Sans"/>
          <w:color w:val="212121"/>
        </w:rPr>
        <w:t>MessageContract</w:t>
      </w:r>
      <w:proofErr w:type="spellEnd"/>
      <w:r>
        <w:rPr>
          <w:rFonts w:ascii="Open Sans" w:hAnsi="Open Sans" w:cs="Open Sans"/>
          <w:color w:val="212121"/>
        </w:rPr>
        <w:t xml:space="preserve"> attribute defines the structure of the SOAP message.</w:t>
      </w: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Default="006373D3" w:rsidP="006373D3">
      <w:pPr>
        <w:pStyle w:val="Heading2"/>
        <w:shd w:val="clear" w:color="auto" w:fill="FFFFFF"/>
        <w:spacing w:before="0"/>
        <w:rPr>
          <w:rFonts w:ascii="Roboto" w:hAnsi="Roboto"/>
          <w:b w:val="0"/>
          <w:bCs w:val="0"/>
          <w:color w:val="212121"/>
        </w:rPr>
      </w:pPr>
      <w:r>
        <w:rPr>
          <w:rFonts w:ascii="Segoe UI" w:eastAsia="Times New Roman" w:hAnsi="Segoe UI" w:cs="Segoe UI"/>
          <w:color w:val="FF9900"/>
          <w:sz w:val="29"/>
          <w:szCs w:val="29"/>
          <w:lang w:eastAsia="en-IN"/>
        </w:rPr>
        <w:t>S</w:t>
      </w:r>
      <w:r w:rsidRPr="006373D3">
        <w:rPr>
          <w:rFonts w:ascii="Roboto" w:hAnsi="Roboto"/>
          <w:b w:val="0"/>
          <w:bCs w:val="0"/>
          <w:color w:val="212121"/>
        </w:rPr>
        <w:t xml:space="preserve"> </w:t>
      </w:r>
      <w:proofErr w:type="spellStart"/>
      <w:r>
        <w:rPr>
          <w:rFonts w:ascii="Roboto" w:hAnsi="Roboto"/>
          <w:b w:val="0"/>
          <w:bCs w:val="0"/>
          <w:color w:val="212121"/>
        </w:rPr>
        <w:t>ervice</w:t>
      </w:r>
      <w:proofErr w:type="spellEnd"/>
      <w:r>
        <w:rPr>
          <w:rFonts w:ascii="Roboto" w:hAnsi="Roboto"/>
          <w:b w:val="0"/>
          <w:bCs w:val="0"/>
          <w:color w:val="212121"/>
        </w:rPr>
        <w:t xml:space="preserve"> Contract and Operation Contract</w:t>
      </w: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r>
        <w:rPr>
          <w:rFonts w:ascii="Segoe UI" w:eastAsia="Times New Roman" w:hAnsi="Segoe UI" w:cs="Segoe UI"/>
          <w:color w:val="FF9900"/>
          <w:sz w:val="29"/>
          <w:szCs w:val="29"/>
          <w:lang w:eastAsia="en-IN"/>
        </w:rPr>
        <w:t>Service Contract</w:t>
      </w:r>
    </w:p>
    <w:p w:rsidR="006373D3" w:rsidRDefault="006373D3" w:rsidP="00BD3FBB">
      <w:pPr>
        <w:shd w:val="clear" w:color="auto" w:fill="FFFFFF"/>
        <w:spacing w:before="100" w:beforeAutospacing="1" w:after="100" w:afterAutospacing="1" w:line="240" w:lineRule="auto"/>
        <w:outlineLvl w:val="2"/>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Service Contract</w:t>
      </w:r>
      <w:r>
        <w:rPr>
          <w:rFonts w:ascii="Arial" w:hAnsi="Arial" w:cs="Arial"/>
          <w:color w:val="202124"/>
          <w:shd w:val="clear" w:color="auto" w:fill="FFFFFF"/>
        </w:rPr>
        <w:t> basically describes the </w:t>
      </w:r>
      <w:r>
        <w:rPr>
          <w:rFonts w:ascii="Arial" w:hAnsi="Arial" w:cs="Arial"/>
          <w:b/>
          <w:bCs/>
          <w:color w:val="202124"/>
          <w:shd w:val="clear" w:color="auto" w:fill="FFFFFF"/>
        </w:rPr>
        <w:t>operations</w:t>
      </w:r>
      <w:r>
        <w:rPr>
          <w:rFonts w:ascii="Arial" w:hAnsi="Arial" w:cs="Arial"/>
          <w:color w:val="202124"/>
          <w:shd w:val="clear" w:color="auto" w:fill="FFFFFF"/>
        </w:rPr>
        <w:t> a </w:t>
      </w:r>
      <w:r>
        <w:rPr>
          <w:rFonts w:ascii="Arial" w:hAnsi="Arial" w:cs="Arial"/>
          <w:b/>
          <w:bCs/>
          <w:color w:val="202124"/>
          <w:shd w:val="clear" w:color="auto" w:fill="FFFFFF"/>
        </w:rPr>
        <w:t>service</w:t>
      </w:r>
      <w:r>
        <w:rPr>
          <w:rFonts w:ascii="Arial" w:hAnsi="Arial" w:cs="Arial"/>
          <w:color w:val="202124"/>
          <w:shd w:val="clear" w:color="auto" w:fill="FFFFFF"/>
        </w:rPr>
        <w:t> exposes to another party (in other words a client). We can map a </w:t>
      </w:r>
      <w:r>
        <w:rPr>
          <w:rFonts w:ascii="Arial" w:hAnsi="Arial" w:cs="Arial"/>
          <w:b/>
          <w:bCs/>
          <w:color w:val="202124"/>
          <w:shd w:val="clear" w:color="auto" w:fill="FFFFFF"/>
        </w:rPr>
        <w:t>WCF Service Contract</w:t>
      </w:r>
      <w:r>
        <w:rPr>
          <w:rFonts w:ascii="Arial" w:hAnsi="Arial" w:cs="Arial"/>
          <w:color w:val="202124"/>
          <w:shd w:val="clear" w:color="auto" w:fill="FFFFFF"/>
        </w:rPr>
        <w:t> to a Web </w:t>
      </w:r>
      <w:r>
        <w:rPr>
          <w:rFonts w:ascii="Arial" w:hAnsi="Arial" w:cs="Arial"/>
          <w:b/>
          <w:bCs/>
          <w:color w:val="202124"/>
          <w:shd w:val="clear" w:color="auto" w:fill="FFFFFF"/>
        </w:rPr>
        <w:t>Service</w:t>
      </w:r>
      <w:r>
        <w:rPr>
          <w:rFonts w:ascii="Arial" w:hAnsi="Arial" w:cs="Arial"/>
          <w:color w:val="202124"/>
          <w:shd w:val="clear" w:color="auto" w:fill="FFFFFF"/>
        </w:rPr>
        <w:t> Description Language (WSDL). It's recommended to apply the </w:t>
      </w:r>
      <w:proofErr w:type="spellStart"/>
      <w:r>
        <w:rPr>
          <w:rFonts w:ascii="Arial" w:hAnsi="Arial" w:cs="Arial"/>
          <w:b/>
          <w:bCs/>
          <w:color w:val="202124"/>
          <w:shd w:val="clear" w:color="auto" w:fill="FFFFFF"/>
        </w:rPr>
        <w:t>ServiceContract</w:t>
      </w:r>
      <w:proofErr w:type="spellEnd"/>
      <w:r>
        <w:rPr>
          <w:rFonts w:ascii="Arial" w:hAnsi="Arial" w:cs="Arial"/>
          <w:color w:val="202124"/>
          <w:shd w:val="clear" w:color="auto" w:fill="FFFFFF"/>
        </w:rPr>
        <w:t> attribute to an interface, although it can be applied to a class as well</w:t>
      </w: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r>
        <w:rPr>
          <w:noProof/>
          <w:lang w:eastAsia="en-IN"/>
        </w:rPr>
        <w:lastRenderedPageBreak/>
        <w:drawing>
          <wp:inline distT="0" distB="0" distL="0" distR="0">
            <wp:extent cx="2221230" cy="2426970"/>
            <wp:effectExtent l="0" t="0" r="7620" b="0"/>
            <wp:docPr id="1" name="Picture 1" descr="Service Contr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Contrac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21230" cy="2426970"/>
                    </a:xfrm>
                    <a:prstGeom prst="rect">
                      <a:avLst/>
                    </a:prstGeom>
                    <a:noFill/>
                    <a:ln>
                      <a:noFill/>
                    </a:ln>
                  </pic:spPr>
                </pic:pic>
              </a:graphicData>
            </a:graphic>
          </wp:inline>
        </w:drawing>
      </w: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Pr="006373D3" w:rsidRDefault="006373D3" w:rsidP="006373D3">
      <w:pPr>
        <w:shd w:val="clear" w:color="auto" w:fill="FFFFFF"/>
        <w:spacing w:after="0"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It describes:</w:t>
      </w:r>
    </w:p>
    <w:p w:rsidR="006373D3" w:rsidRPr="006373D3" w:rsidRDefault="006373D3" w:rsidP="006373D3">
      <w:pPr>
        <w:numPr>
          <w:ilvl w:val="0"/>
          <w:numId w:val="3"/>
        </w:numPr>
        <w:shd w:val="clear" w:color="auto" w:fill="FFFFFF"/>
        <w:spacing w:before="100" w:beforeAutospacing="1" w:after="100" w:afterAutospacing="1"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What operations are exposed by the service</w:t>
      </w:r>
    </w:p>
    <w:p w:rsidR="006373D3" w:rsidRPr="006373D3" w:rsidRDefault="006373D3" w:rsidP="006373D3">
      <w:pPr>
        <w:numPr>
          <w:ilvl w:val="0"/>
          <w:numId w:val="3"/>
        </w:numPr>
        <w:shd w:val="clear" w:color="auto" w:fill="FFFFFF"/>
        <w:spacing w:before="100" w:beforeAutospacing="1" w:after="100" w:afterAutospacing="1"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Platform independent description of the interface as well as methods of our service</w:t>
      </w:r>
    </w:p>
    <w:p w:rsidR="006373D3" w:rsidRPr="006373D3" w:rsidRDefault="006373D3" w:rsidP="006373D3">
      <w:pPr>
        <w:numPr>
          <w:ilvl w:val="0"/>
          <w:numId w:val="3"/>
        </w:numPr>
        <w:shd w:val="clear" w:color="auto" w:fill="FFFFFF"/>
        <w:spacing w:before="100" w:beforeAutospacing="1" w:after="100" w:afterAutospacing="1"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A Message Exchange Pattern (MEP) between the parties, in other words Request/Response, One-Way or Duplex. Please </w:t>
      </w:r>
      <w:hyperlink r:id="rId7" w:history="1">
        <w:r w:rsidRPr="006373D3">
          <w:rPr>
            <w:rFonts w:ascii="Open Sans" w:eastAsia="Times New Roman" w:hAnsi="Open Sans" w:cs="Open Sans"/>
            <w:color w:val="1E88E5"/>
            <w:sz w:val="24"/>
            <w:szCs w:val="24"/>
            <w:lang w:eastAsia="en-IN"/>
          </w:rPr>
          <w:t>follow here</w:t>
        </w:r>
      </w:hyperlink>
      <w:r w:rsidRPr="006373D3">
        <w:rPr>
          <w:rFonts w:ascii="Open Sans" w:eastAsia="Times New Roman" w:hAnsi="Open Sans" w:cs="Open Sans"/>
          <w:color w:val="212121"/>
          <w:sz w:val="24"/>
          <w:szCs w:val="24"/>
          <w:lang w:eastAsia="en-IN"/>
        </w:rPr>
        <w:t> for a detailed description of MEPs.</w:t>
      </w: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r>
        <w:rPr>
          <w:rFonts w:ascii="Segoe UI" w:eastAsia="Times New Roman" w:hAnsi="Segoe UI" w:cs="Segoe UI"/>
          <w:color w:val="FF9900"/>
          <w:sz w:val="29"/>
          <w:szCs w:val="29"/>
          <w:lang w:eastAsia="en-IN"/>
        </w:rPr>
        <w:t>Data Contract</w:t>
      </w:r>
    </w:p>
    <w:p w:rsidR="003A6053" w:rsidRDefault="003A6053" w:rsidP="00BD3FBB">
      <w:pPr>
        <w:shd w:val="clear" w:color="auto" w:fill="FFFFFF"/>
        <w:spacing w:before="100" w:beforeAutospacing="1" w:after="100" w:afterAutospacing="1" w:line="240" w:lineRule="auto"/>
        <w:outlineLvl w:val="2"/>
        <w:rPr>
          <w:rFonts w:ascii="Segoe UI" w:hAnsi="Segoe UI" w:cs="Segoe UI"/>
          <w:color w:val="161616"/>
          <w:shd w:val="clear" w:color="auto" w:fill="FCFCFC"/>
        </w:rPr>
      </w:pPr>
      <w:r>
        <w:rPr>
          <w:rFonts w:ascii="Segoe UI" w:hAnsi="Segoe UI" w:cs="Segoe UI"/>
          <w:color w:val="161616"/>
          <w:shd w:val="clear" w:color="auto" w:fill="FCFCFC"/>
        </w:rPr>
        <w:t>A data contract defines the data type of the information that will be exchange be-tween the client and the service. A data contract can be used by an operation contract as a parameter or return type, or it can be used by a message contract to define elements.</w:t>
      </w:r>
    </w:p>
    <w:p w:rsidR="003A6053" w:rsidRDefault="003A605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6373D3" w:rsidRDefault="006373D3"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p>
    <w:p w:rsidR="00BD3FBB" w:rsidRPr="00BD3FBB" w:rsidRDefault="00BD3FBB" w:rsidP="00BD3FBB">
      <w:pPr>
        <w:shd w:val="clear" w:color="auto" w:fill="FFFFFF"/>
        <w:spacing w:before="100" w:beforeAutospacing="1" w:after="100" w:afterAutospacing="1" w:line="240" w:lineRule="auto"/>
        <w:outlineLvl w:val="2"/>
        <w:rPr>
          <w:rFonts w:ascii="Segoe UI" w:eastAsia="Times New Roman" w:hAnsi="Segoe UI" w:cs="Segoe UI"/>
          <w:color w:val="FF9900"/>
          <w:sz w:val="29"/>
          <w:szCs w:val="29"/>
          <w:lang w:eastAsia="en-IN"/>
        </w:rPr>
      </w:pPr>
      <w:r w:rsidRPr="00BD3FBB">
        <w:rPr>
          <w:rFonts w:ascii="Segoe UI" w:eastAsia="Times New Roman" w:hAnsi="Segoe UI" w:cs="Segoe UI"/>
          <w:color w:val="FF9900"/>
          <w:sz w:val="29"/>
          <w:szCs w:val="29"/>
          <w:lang w:eastAsia="en-IN"/>
        </w:rPr>
        <w:t>What is a Fault Contract?</w:t>
      </w:r>
    </w:p>
    <w:p w:rsidR="00D2116A" w:rsidRPr="00D2116A" w:rsidRDefault="00D2116A" w:rsidP="00BD3FBB">
      <w:pPr>
        <w:shd w:val="clear" w:color="auto" w:fill="FFFFFF"/>
        <w:spacing w:beforeAutospacing="1" w:after="0" w:afterAutospacing="1" w:line="240" w:lineRule="auto"/>
        <w:rPr>
          <w:rFonts w:ascii="Arial" w:hAnsi="Arial" w:cs="Arial"/>
          <w:b/>
          <w:color w:val="202124"/>
          <w:shd w:val="clear" w:color="auto" w:fill="FFFFFF"/>
        </w:rPr>
      </w:pPr>
      <w:r w:rsidRPr="00D2116A">
        <w:rPr>
          <w:rFonts w:ascii="Arial" w:hAnsi="Arial" w:cs="Arial"/>
          <w:b/>
          <w:color w:val="202124"/>
          <w:highlight w:val="yellow"/>
          <w:shd w:val="clear" w:color="auto" w:fill="FFFFFF"/>
        </w:rPr>
        <w:t>A </w:t>
      </w:r>
      <w:r w:rsidRPr="00D2116A">
        <w:rPr>
          <w:rFonts w:ascii="Arial" w:hAnsi="Arial" w:cs="Arial"/>
          <w:b/>
          <w:bCs/>
          <w:color w:val="202124"/>
          <w:highlight w:val="yellow"/>
          <w:shd w:val="clear" w:color="auto" w:fill="FFFFFF"/>
        </w:rPr>
        <w:t>Fault Contract</w:t>
      </w:r>
      <w:r w:rsidRPr="00D2116A">
        <w:rPr>
          <w:rFonts w:ascii="Arial" w:hAnsi="Arial" w:cs="Arial"/>
          <w:b/>
          <w:color w:val="202124"/>
          <w:highlight w:val="yellow"/>
          <w:shd w:val="clear" w:color="auto" w:fill="FFFFFF"/>
        </w:rPr>
        <w:t> is a way to handle an error/exception in </w:t>
      </w:r>
      <w:r w:rsidRPr="00D2116A">
        <w:rPr>
          <w:rFonts w:ascii="Arial" w:hAnsi="Arial" w:cs="Arial"/>
          <w:b/>
          <w:bCs/>
          <w:color w:val="202124"/>
          <w:highlight w:val="yellow"/>
          <w:shd w:val="clear" w:color="auto" w:fill="FFFFFF"/>
        </w:rPr>
        <w:t>WCF</w:t>
      </w:r>
      <w:r w:rsidRPr="00D2116A">
        <w:rPr>
          <w:rFonts w:ascii="Arial" w:hAnsi="Arial" w:cs="Arial"/>
          <w:b/>
          <w:color w:val="202124"/>
          <w:highlight w:val="yellow"/>
          <w:shd w:val="clear" w:color="auto" w:fill="FFFFFF"/>
        </w:rPr>
        <w:t>. In C# we can handle the error using try and catch blocks at the client-side. The purpose of a </w:t>
      </w:r>
      <w:r w:rsidRPr="00D2116A">
        <w:rPr>
          <w:rFonts w:ascii="Arial" w:hAnsi="Arial" w:cs="Arial"/>
          <w:b/>
          <w:bCs/>
          <w:color w:val="202124"/>
          <w:highlight w:val="yellow"/>
          <w:shd w:val="clear" w:color="auto" w:fill="FFFFFF"/>
        </w:rPr>
        <w:t>Fault Contract</w:t>
      </w:r>
      <w:r w:rsidRPr="00D2116A">
        <w:rPr>
          <w:rFonts w:ascii="Arial" w:hAnsi="Arial" w:cs="Arial"/>
          <w:b/>
          <w:color w:val="202124"/>
          <w:highlight w:val="yellow"/>
          <w:shd w:val="clear" w:color="auto" w:fill="FFFFFF"/>
        </w:rPr>
        <w:t xml:space="preserve"> is to handle an error by the service class and display in the client-side. ... </w:t>
      </w:r>
      <w:proofErr w:type="spellStart"/>
      <w:r w:rsidRPr="00D2116A">
        <w:rPr>
          <w:rFonts w:ascii="Arial" w:hAnsi="Arial" w:cs="Arial"/>
          <w:b/>
          <w:color w:val="202124"/>
          <w:highlight w:val="yellow"/>
          <w:shd w:val="clear" w:color="auto" w:fill="FFFFFF"/>
        </w:rPr>
        <w:t>FaultException</w:t>
      </w:r>
      <w:proofErr w:type="spellEnd"/>
      <w:r w:rsidRPr="00D2116A">
        <w:rPr>
          <w:rFonts w:ascii="Arial" w:hAnsi="Arial" w:cs="Arial"/>
          <w:b/>
          <w:color w:val="202124"/>
          <w:highlight w:val="yellow"/>
          <w:shd w:val="clear" w:color="auto" w:fill="FFFFFF"/>
        </w:rPr>
        <w:t>&lt;T&gt;: to send a typed </w:t>
      </w:r>
      <w:r w:rsidRPr="00D2116A">
        <w:rPr>
          <w:rFonts w:ascii="Arial" w:hAnsi="Arial" w:cs="Arial"/>
          <w:b/>
          <w:bCs/>
          <w:color w:val="202124"/>
          <w:highlight w:val="yellow"/>
          <w:shd w:val="clear" w:color="auto" w:fill="FFFFFF"/>
        </w:rPr>
        <w:t>fault</w:t>
      </w:r>
      <w:r w:rsidRPr="00D2116A">
        <w:rPr>
          <w:rFonts w:ascii="Arial" w:hAnsi="Arial" w:cs="Arial"/>
          <w:b/>
          <w:color w:val="202124"/>
          <w:highlight w:val="yellow"/>
          <w:shd w:val="clear" w:color="auto" w:fill="FFFFFF"/>
        </w:rPr>
        <w:t> data to the client.</w:t>
      </w:r>
    </w:p>
    <w:p w:rsidR="00D2116A" w:rsidRDefault="00D2116A" w:rsidP="00BD3FBB">
      <w:pPr>
        <w:shd w:val="clear" w:color="auto" w:fill="FFFFFF"/>
        <w:spacing w:beforeAutospacing="1" w:after="0" w:afterAutospacing="1" w:line="240" w:lineRule="auto"/>
        <w:rPr>
          <w:rFonts w:ascii="Segoe UI" w:eastAsia="Times New Roman" w:hAnsi="Segoe UI" w:cs="Segoe UI"/>
          <w:color w:val="111111"/>
          <w:sz w:val="21"/>
          <w:szCs w:val="21"/>
          <w:lang w:eastAsia="en-IN"/>
        </w:rPr>
      </w:pPr>
    </w:p>
    <w:p w:rsidR="00BD3FBB" w:rsidRPr="00BD3FBB" w:rsidRDefault="00BD3FBB" w:rsidP="00BD3FBB">
      <w:pPr>
        <w:shd w:val="clear" w:color="auto" w:fill="FFFFFF"/>
        <w:spacing w:beforeAutospacing="1" w:after="0" w:afterAutospacing="1" w:line="240" w:lineRule="auto"/>
        <w:rPr>
          <w:rFonts w:ascii="Segoe UI" w:eastAsia="Times New Roman" w:hAnsi="Segoe UI" w:cs="Segoe UI"/>
          <w:color w:val="111111"/>
          <w:sz w:val="21"/>
          <w:szCs w:val="21"/>
          <w:lang w:eastAsia="en-IN"/>
        </w:rPr>
      </w:pPr>
      <w:r w:rsidRPr="00BD3FBB">
        <w:rPr>
          <w:rFonts w:ascii="Segoe UI" w:eastAsia="Times New Roman" w:hAnsi="Segoe UI" w:cs="Segoe UI"/>
          <w:color w:val="111111"/>
          <w:sz w:val="21"/>
          <w:szCs w:val="21"/>
          <w:lang w:eastAsia="en-IN"/>
        </w:rPr>
        <w:t>In WCF (Windows Communication Foundation), we will not expose exception directly to client if it occurs at service level. There is a valid reason for that, “</w:t>
      </w:r>
      <w:r w:rsidRPr="00BD3FBB">
        <w:rPr>
          <w:rFonts w:ascii="Segoe UI" w:eastAsia="Times New Roman" w:hAnsi="Segoe UI" w:cs="Segoe UI"/>
          <w:i/>
          <w:iCs/>
          <w:color w:val="111111"/>
          <w:sz w:val="21"/>
          <w:szCs w:val="21"/>
          <w:bdr w:val="none" w:sz="0" w:space="0" w:color="auto" w:frame="1"/>
          <w:lang w:eastAsia="en-IN"/>
        </w:rPr>
        <w:t xml:space="preserve">WCF exceptions are basically CLR exceptions containing internal details of service code (e.g. stack trace </w:t>
      </w:r>
      <w:proofErr w:type="spellStart"/>
      <w:r w:rsidRPr="00BD3FBB">
        <w:rPr>
          <w:rFonts w:ascii="Segoe UI" w:eastAsia="Times New Roman" w:hAnsi="Segoe UI" w:cs="Segoe UI"/>
          <w:i/>
          <w:iCs/>
          <w:color w:val="111111"/>
          <w:sz w:val="21"/>
          <w:szCs w:val="21"/>
          <w:bdr w:val="none" w:sz="0" w:space="0" w:color="auto" w:frame="1"/>
          <w:lang w:eastAsia="en-IN"/>
        </w:rPr>
        <w:t>etc</w:t>
      </w:r>
      <w:proofErr w:type="spellEnd"/>
      <w:r w:rsidRPr="00BD3FBB">
        <w:rPr>
          <w:rFonts w:ascii="Segoe UI" w:eastAsia="Times New Roman" w:hAnsi="Segoe UI" w:cs="Segoe UI"/>
          <w:i/>
          <w:iCs/>
          <w:color w:val="111111"/>
          <w:sz w:val="21"/>
          <w:szCs w:val="21"/>
          <w:bdr w:val="none" w:sz="0" w:space="0" w:color="auto" w:frame="1"/>
          <w:lang w:eastAsia="en-IN"/>
        </w:rPr>
        <w:t>), so it doesn’t make sense to expose it outside CLR</w:t>
      </w:r>
      <w:r w:rsidRPr="00BD3FBB">
        <w:rPr>
          <w:rFonts w:ascii="Segoe UI" w:eastAsia="Times New Roman" w:hAnsi="Segoe UI" w:cs="Segoe UI"/>
          <w:color w:val="111111"/>
          <w:sz w:val="21"/>
          <w:szCs w:val="21"/>
          <w:lang w:eastAsia="en-IN"/>
        </w:rPr>
        <w:t>“.</w:t>
      </w:r>
      <w:r w:rsidRPr="00BD3FBB">
        <w:rPr>
          <w:rFonts w:ascii="Segoe UI" w:eastAsia="Times New Roman" w:hAnsi="Segoe UI" w:cs="Segoe UI"/>
          <w:color w:val="111111"/>
          <w:sz w:val="21"/>
          <w:szCs w:val="21"/>
          <w:lang w:eastAsia="en-IN"/>
        </w:rPr>
        <w:br/>
        <w:t xml:space="preserve">In Windows Communication Foundation, Fault Contract is used to return error details to the other party i.e. client. Fault Contract is a </w:t>
      </w:r>
      <w:proofErr w:type="spellStart"/>
      <w:r w:rsidRPr="00BD3FBB">
        <w:rPr>
          <w:rFonts w:ascii="Segoe UI" w:eastAsia="Times New Roman" w:hAnsi="Segoe UI" w:cs="Segoe UI"/>
          <w:color w:val="111111"/>
          <w:sz w:val="21"/>
          <w:szCs w:val="21"/>
          <w:lang w:eastAsia="en-IN"/>
        </w:rPr>
        <w:t>behavioral</w:t>
      </w:r>
      <w:proofErr w:type="spellEnd"/>
      <w:r w:rsidRPr="00BD3FBB">
        <w:rPr>
          <w:rFonts w:ascii="Segoe UI" w:eastAsia="Times New Roman" w:hAnsi="Segoe UI" w:cs="Segoe UI"/>
          <w:color w:val="111111"/>
          <w:sz w:val="21"/>
          <w:szCs w:val="21"/>
          <w:lang w:eastAsia="en-IN"/>
        </w:rPr>
        <w:t xml:space="preserve"> contract that contains the details of possible exception(s) that might occur in a service code.</w:t>
      </w:r>
    </w:p>
    <w:p w:rsidR="00AD1416" w:rsidRDefault="00AD1416"/>
    <w:p w:rsidR="00BD3FBB" w:rsidRPr="00BD3FBB" w:rsidRDefault="00BD3FBB" w:rsidP="00BD3FBB">
      <w:pPr>
        <w:shd w:val="clear" w:color="auto" w:fill="FFFFFF"/>
        <w:spacing w:before="100" w:beforeAutospacing="1" w:after="100" w:afterAutospacing="1" w:line="240" w:lineRule="auto"/>
        <w:rPr>
          <w:rFonts w:ascii="Segoe UI" w:eastAsia="Times New Roman" w:hAnsi="Segoe UI" w:cs="Segoe UI"/>
          <w:color w:val="111111"/>
          <w:sz w:val="21"/>
          <w:szCs w:val="21"/>
          <w:lang w:eastAsia="en-IN"/>
        </w:rPr>
      </w:pPr>
      <w:r w:rsidRPr="00BD3FBB">
        <w:rPr>
          <w:rFonts w:ascii="Segoe UI" w:eastAsia="Times New Roman" w:hAnsi="Segoe UI" w:cs="Segoe UI"/>
          <w:color w:val="111111"/>
          <w:sz w:val="21"/>
          <w:szCs w:val="21"/>
          <w:lang w:eastAsia="en-IN"/>
        </w:rPr>
        <w:t xml:space="preserve">In order to fully understand the idea, let’s create a WCF Service that </w:t>
      </w:r>
      <w:proofErr w:type="gramStart"/>
      <w:r w:rsidRPr="00BD3FBB">
        <w:rPr>
          <w:rFonts w:ascii="Segoe UI" w:eastAsia="Times New Roman" w:hAnsi="Segoe UI" w:cs="Segoe UI"/>
          <w:color w:val="111111"/>
          <w:sz w:val="21"/>
          <w:szCs w:val="21"/>
          <w:lang w:eastAsia="en-IN"/>
        </w:rPr>
        <w:t>generate</w:t>
      </w:r>
      <w:proofErr w:type="gramEnd"/>
      <w:r w:rsidRPr="00BD3FBB">
        <w:rPr>
          <w:rFonts w:ascii="Segoe UI" w:eastAsia="Times New Roman" w:hAnsi="Segoe UI" w:cs="Segoe UI"/>
          <w:color w:val="111111"/>
          <w:sz w:val="21"/>
          <w:szCs w:val="21"/>
          <w:lang w:eastAsia="en-IN"/>
        </w:rPr>
        <w:t xml:space="preserve"> exception.</w:t>
      </w:r>
    </w:p>
    <w:p w:rsidR="00BD3FBB" w:rsidRPr="00BD3FBB" w:rsidRDefault="00BD3FBB" w:rsidP="00BD3FBB">
      <w:pPr>
        <w:shd w:val="clear" w:color="auto" w:fill="D3D3D3"/>
        <w:spacing w:after="0" w:line="240" w:lineRule="auto"/>
        <w:rPr>
          <w:rFonts w:ascii="Segoe UI" w:eastAsia="Times New Roman" w:hAnsi="Segoe UI" w:cs="Segoe UI"/>
          <w:color w:val="111111"/>
          <w:sz w:val="21"/>
          <w:szCs w:val="21"/>
          <w:lang w:eastAsia="en-IN"/>
        </w:rPr>
      </w:pPr>
      <w:r w:rsidRPr="00BD3FBB">
        <w:rPr>
          <w:rFonts w:ascii="Segoe UI" w:eastAsia="Times New Roman" w:hAnsi="Segoe UI" w:cs="Segoe UI"/>
          <w:i/>
          <w:iCs/>
          <w:color w:val="111111"/>
          <w:sz w:val="21"/>
          <w:szCs w:val="21"/>
          <w:bdr w:val="none" w:sz="0" w:space="0" w:color="auto" w:frame="1"/>
          <w:lang w:eastAsia="en-IN"/>
        </w:rPr>
        <w:t>[</w:t>
      </w:r>
      <w:proofErr w:type="spellStart"/>
      <w:r w:rsidRPr="00BD3FBB">
        <w:rPr>
          <w:rFonts w:ascii="Segoe UI" w:eastAsia="Times New Roman" w:hAnsi="Segoe UI" w:cs="Segoe UI"/>
          <w:i/>
          <w:iCs/>
          <w:color w:val="111111"/>
          <w:sz w:val="21"/>
          <w:szCs w:val="21"/>
          <w:bdr w:val="none" w:sz="0" w:space="0" w:color="auto" w:frame="1"/>
          <w:lang w:eastAsia="en-IN"/>
        </w:rPr>
        <w:t>ServiceContract</w:t>
      </w:r>
      <w:proofErr w:type="spellEnd"/>
      <w:proofErr w:type="gramStart"/>
      <w:r w:rsidRPr="00BD3FBB">
        <w:rPr>
          <w:rFonts w:ascii="Segoe UI" w:eastAsia="Times New Roman" w:hAnsi="Segoe UI" w:cs="Segoe UI"/>
          <w:i/>
          <w:iCs/>
          <w:color w:val="111111"/>
          <w:sz w:val="21"/>
          <w:szCs w:val="21"/>
          <w:bdr w:val="none" w:sz="0" w:space="0" w:color="auto" w:frame="1"/>
          <w:lang w:eastAsia="en-IN"/>
        </w:rPr>
        <w:t>]</w:t>
      </w:r>
      <w:proofErr w:type="gramEnd"/>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xml:space="preserve">public interface </w:t>
      </w:r>
      <w:proofErr w:type="spellStart"/>
      <w:r w:rsidRPr="00BD3FBB">
        <w:rPr>
          <w:rFonts w:ascii="Segoe UI" w:eastAsia="Times New Roman" w:hAnsi="Segoe UI" w:cs="Segoe UI"/>
          <w:i/>
          <w:iCs/>
          <w:color w:val="111111"/>
          <w:sz w:val="21"/>
          <w:szCs w:val="21"/>
          <w:bdr w:val="none" w:sz="0" w:space="0" w:color="auto" w:frame="1"/>
          <w:lang w:eastAsia="en-IN"/>
        </w:rPr>
        <w:t>ISimpleService</w:t>
      </w:r>
      <w:proofErr w:type="spellEnd"/>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w:t>
      </w:r>
      <w:proofErr w:type="spellStart"/>
      <w:r w:rsidRPr="00BD3FBB">
        <w:rPr>
          <w:rFonts w:ascii="Segoe UI" w:eastAsia="Times New Roman" w:hAnsi="Segoe UI" w:cs="Segoe UI"/>
          <w:i/>
          <w:iCs/>
          <w:color w:val="111111"/>
          <w:sz w:val="21"/>
          <w:szCs w:val="21"/>
          <w:bdr w:val="none" w:sz="0" w:space="0" w:color="auto" w:frame="1"/>
          <w:lang w:eastAsia="en-IN"/>
        </w:rPr>
        <w:t>OperationContract</w:t>
      </w:r>
      <w:proofErr w:type="spellEnd"/>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xml:space="preserve">               string </w:t>
      </w:r>
      <w:proofErr w:type="spellStart"/>
      <w:r w:rsidRPr="00BD3FBB">
        <w:rPr>
          <w:rFonts w:ascii="Segoe UI" w:eastAsia="Times New Roman" w:hAnsi="Segoe UI" w:cs="Segoe UI"/>
          <w:i/>
          <w:iCs/>
          <w:color w:val="111111"/>
          <w:sz w:val="21"/>
          <w:szCs w:val="21"/>
          <w:bdr w:val="none" w:sz="0" w:space="0" w:color="auto" w:frame="1"/>
          <w:lang w:eastAsia="en-IN"/>
        </w:rPr>
        <w:t>SimpleOperation</w:t>
      </w:r>
      <w:proofErr w:type="spellEnd"/>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w:t>
      </w:r>
    </w:p>
    <w:p w:rsidR="00BD3FBB" w:rsidRPr="00BD3FBB" w:rsidRDefault="00BD3FBB" w:rsidP="00BD3FBB">
      <w:pPr>
        <w:shd w:val="clear" w:color="auto" w:fill="D3D3D3"/>
        <w:spacing w:after="0" w:line="240" w:lineRule="auto"/>
        <w:rPr>
          <w:rFonts w:ascii="Segoe UI" w:eastAsia="Times New Roman" w:hAnsi="Segoe UI" w:cs="Segoe UI"/>
          <w:color w:val="111111"/>
          <w:sz w:val="21"/>
          <w:szCs w:val="21"/>
          <w:lang w:eastAsia="en-IN"/>
        </w:rPr>
      </w:pPr>
      <w:proofErr w:type="gramStart"/>
      <w:r w:rsidRPr="00BD3FBB">
        <w:rPr>
          <w:rFonts w:ascii="Segoe UI" w:eastAsia="Times New Roman" w:hAnsi="Segoe UI" w:cs="Segoe UI"/>
          <w:i/>
          <w:iCs/>
          <w:color w:val="111111"/>
          <w:sz w:val="21"/>
          <w:szCs w:val="21"/>
          <w:bdr w:val="none" w:sz="0" w:space="0" w:color="auto" w:frame="1"/>
          <w:lang w:eastAsia="en-IN"/>
        </w:rPr>
        <w:t>public</w:t>
      </w:r>
      <w:proofErr w:type="gramEnd"/>
      <w:r w:rsidRPr="00BD3FBB">
        <w:rPr>
          <w:rFonts w:ascii="Segoe UI" w:eastAsia="Times New Roman" w:hAnsi="Segoe UI" w:cs="Segoe UI"/>
          <w:i/>
          <w:iCs/>
          <w:color w:val="111111"/>
          <w:sz w:val="21"/>
          <w:szCs w:val="21"/>
          <w:bdr w:val="none" w:sz="0" w:space="0" w:color="auto" w:frame="1"/>
          <w:lang w:eastAsia="en-IN"/>
        </w:rPr>
        <w:t xml:space="preserve"> class </w:t>
      </w:r>
      <w:proofErr w:type="spellStart"/>
      <w:r w:rsidRPr="00BD3FBB">
        <w:rPr>
          <w:rFonts w:ascii="Segoe UI" w:eastAsia="Times New Roman" w:hAnsi="Segoe UI" w:cs="Segoe UI"/>
          <w:i/>
          <w:iCs/>
          <w:color w:val="111111"/>
          <w:sz w:val="21"/>
          <w:szCs w:val="21"/>
          <w:bdr w:val="none" w:sz="0" w:space="0" w:color="auto" w:frame="1"/>
          <w:lang w:eastAsia="en-IN"/>
        </w:rPr>
        <w:t>SimpleService</w:t>
      </w:r>
      <w:proofErr w:type="spellEnd"/>
      <w:r w:rsidRPr="00BD3FBB">
        <w:rPr>
          <w:rFonts w:ascii="Segoe UI" w:eastAsia="Times New Roman" w:hAnsi="Segoe UI" w:cs="Segoe UI"/>
          <w:i/>
          <w:iCs/>
          <w:color w:val="111111"/>
          <w:sz w:val="21"/>
          <w:szCs w:val="21"/>
          <w:bdr w:val="none" w:sz="0" w:space="0" w:color="auto" w:frame="1"/>
          <w:lang w:eastAsia="en-IN"/>
        </w:rPr>
        <w:t xml:space="preserve"> : </w:t>
      </w:r>
      <w:proofErr w:type="spellStart"/>
      <w:r w:rsidRPr="00BD3FBB">
        <w:rPr>
          <w:rFonts w:ascii="Segoe UI" w:eastAsia="Times New Roman" w:hAnsi="Segoe UI" w:cs="Segoe UI"/>
          <w:i/>
          <w:iCs/>
          <w:color w:val="111111"/>
          <w:sz w:val="21"/>
          <w:szCs w:val="21"/>
          <w:bdr w:val="none" w:sz="0" w:space="0" w:color="auto" w:frame="1"/>
          <w:lang w:eastAsia="en-IN"/>
        </w:rPr>
        <w:t>ISimpleService</w:t>
      </w:r>
      <w:proofErr w:type="spellEnd"/>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xml:space="preserve">              public string </w:t>
      </w:r>
      <w:proofErr w:type="spellStart"/>
      <w:r w:rsidRPr="00BD3FBB">
        <w:rPr>
          <w:rFonts w:ascii="Segoe UI" w:eastAsia="Times New Roman" w:hAnsi="Segoe UI" w:cs="Segoe UI"/>
          <w:i/>
          <w:iCs/>
          <w:color w:val="111111"/>
          <w:sz w:val="21"/>
          <w:szCs w:val="21"/>
          <w:bdr w:val="none" w:sz="0" w:space="0" w:color="auto" w:frame="1"/>
          <w:lang w:eastAsia="en-IN"/>
        </w:rPr>
        <w:t>SimpleOperation</w:t>
      </w:r>
      <w:proofErr w:type="spellEnd"/>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//Some code here…</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xml:space="preserve">                  throw new Exception(“Exception occurred at service level : </w:t>
      </w:r>
      <w:proofErr w:type="spellStart"/>
      <w:r w:rsidRPr="00BD3FBB">
        <w:rPr>
          <w:rFonts w:ascii="Segoe UI" w:eastAsia="Times New Roman" w:hAnsi="Segoe UI" w:cs="Segoe UI"/>
          <w:i/>
          <w:iCs/>
          <w:color w:val="111111"/>
          <w:sz w:val="21"/>
          <w:szCs w:val="21"/>
          <w:bdr w:val="none" w:sz="0" w:space="0" w:color="auto" w:frame="1"/>
          <w:lang w:eastAsia="en-IN"/>
        </w:rPr>
        <w:t>SimpleOperation</w:t>
      </w:r>
      <w:proofErr w:type="spellEnd"/>
      <w:r w:rsidRPr="00BD3FBB">
        <w:rPr>
          <w:rFonts w:ascii="Segoe UI" w:eastAsia="Times New Roman" w:hAnsi="Segoe UI" w:cs="Segoe UI"/>
          <w:i/>
          <w:iCs/>
          <w:color w:val="111111"/>
          <w:sz w:val="21"/>
          <w:szCs w:val="21"/>
          <w:bdr w:val="none" w:sz="0" w:space="0" w:color="auto" w:frame="1"/>
          <w:lang w:eastAsia="en-IN"/>
        </w:rPr>
        <w:t xml:space="preserve"> error”);</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w:t>
      </w:r>
      <w:r w:rsidRPr="00BD3FBB">
        <w:rPr>
          <w:rFonts w:ascii="Segoe UI" w:eastAsia="Times New Roman" w:hAnsi="Segoe UI" w:cs="Segoe UI"/>
          <w:i/>
          <w:iCs/>
          <w:color w:val="111111"/>
          <w:sz w:val="21"/>
          <w:szCs w:val="21"/>
          <w:bdr w:val="none" w:sz="0" w:space="0" w:color="auto" w:frame="1"/>
          <w:lang w:eastAsia="en-IN"/>
        </w:rPr>
        <w:br/>
        <w:t>}</w:t>
      </w:r>
    </w:p>
    <w:p w:rsidR="00BD3FBB" w:rsidRDefault="00BD3FBB"/>
    <w:p w:rsidR="00BD3FBB" w:rsidRDefault="00BD3FBB"/>
    <w:p w:rsidR="00BD3FBB" w:rsidRDefault="00BD3FBB"/>
    <w:p w:rsidR="00BD3FBB" w:rsidRPr="00BD3FBB" w:rsidRDefault="00BD3FBB" w:rsidP="00BD3FBB">
      <w:pPr>
        <w:shd w:val="clear" w:color="auto" w:fill="FFFFFF"/>
        <w:spacing w:before="100" w:beforeAutospacing="1" w:after="100" w:afterAutospacing="1" w:line="240" w:lineRule="auto"/>
        <w:rPr>
          <w:rFonts w:ascii="Segoe UI" w:eastAsia="Times New Roman" w:hAnsi="Segoe UI" w:cs="Segoe UI"/>
          <w:color w:val="111111"/>
          <w:sz w:val="21"/>
          <w:szCs w:val="21"/>
          <w:lang w:eastAsia="en-IN"/>
        </w:rPr>
      </w:pPr>
      <w:r w:rsidRPr="00BD3FBB">
        <w:rPr>
          <w:rFonts w:ascii="Segoe UI" w:eastAsia="Times New Roman" w:hAnsi="Segoe UI" w:cs="Segoe UI"/>
          <w:color w:val="111111"/>
          <w:sz w:val="21"/>
          <w:szCs w:val="21"/>
          <w:lang w:eastAsia="en-IN"/>
        </w:rPr>
        <w:t xml:space="preserve">While consuming this service on client side, we are expecting above given exception message “Exception occurred at service </w:t>
      </w:r>
      <w:proofErr w:type="gramStart"/>
      <w:r w:rsidRPr="00BD3FBB">
        <w:rPr>
          <w:rFonts w:ascii="Segoe UI" w:eastAsia="Times New Roman" w:hAnsi="Segoe UI" w:cs="Segoe UI"/>
          <w:color w:val="111111"/>
          <w:sz w:val="21"/>
          <w:szCs w:val="21"/>
          <w:lang w:eastAsia="en-IN"/>
        </w:rPr>
        <w:t>level :</w:t>
      </w:r>
      <w:proofErr w:type="gramEnd"/>
      <w:r w:rsidRPr="00BD3FBB">
        <w:rPr>
          <w:rFonts w:ascii="Segoe UI" w:eastAsia="Times New Roman" w:hAnsi="Segoe UI" w:cs="Segoe UI"/>
          <w:color w:val="111111"/>
          <w:sz w:val="21"/>
          <w:szCs w:val="21"/>
          <w:lang w:eastAsia="en-IN"/>
        </w:rPr>
        <w:t xml:space="preserve"> </w:t>
      </w:r>
      <w:proofErr w:type="spellStart"/>
      <w:r w:rsidRPr="00BD3FBB">
        <w:rPr>
          <w:rFonts w:ascii="Segoe UI" w:eastAsia="Times New Roman" w:hAnsi="Segoe UI" w:cs="Segoe UI"/>
          <w:color w:val="111111"/>
          <w:sz w:val="21"/>
          <w:szCs w:val="21"/>
          <w:lang w:eastAsia="en-IN"/>
        </w:rPr>
        <w:t>SimpleOperation</w:t>
      </w:r>
      <w:proofErr w:type="spellEnd"/>
      <w:r w:rsidRPr="00BD3FBB">
        <w:rPr>
          <w:rFonts w:ascii="Segoe UI" w:eastAsia="Times New Roman" w:hAnsi="Segoe UI" w:cs="Segoe UI"/>
          <w:color w:val="111111"/>
          <w:sz w:val="21"/>
          <w:szCs w:val="21"/>
          <w:lang w:eastAsia="en-IN"/>
        </w:rPr>
        <w:t xml:space="preserve"> error” when </w:t>
      </w:r>
      <w:proofErr w:type="spellStart"/>
      <w:r w:rsidRPr="00BD3FBB">
        <w:rPr>
          <w:rFonts w:ascii="Segoe UI" w:eastAsia="Times New Roman" w:hAnsi="Segoe UI" w:cs="Segoe UI"/>
          <w:color w:val="111111"/>
          <w:sz w:val="21"/>
          <w:szCs w:val="21"/>
          <w:lang w:eastAsia="en-IN"/>
        </w:rPr>
        <w:t>SimpleOperation</w:t>
      </w:r>
      <w:proofErr w:type="spellEnd"/>
      <w:r w:rsidRPr="00BD3FBB">
        <w:rPr>
          <w:rFonts w:ascii="Segoe UI" w:eastAsia="Times New Roman" w:hAnsi="Segoe UI" w:cs="Segoe UI"/>
          <w:color w:val="111111"/>
          <w:sz w:val="21"/>
          <w:szCs w:val="21"/>
          <w:lang w:eastAsia="en-IN"/>
        </w:rPr>
        <w:t xml:space="preserve"> is called. But we will get the following error in all cases.</w:t>
      </w:r>
    </w:p>
    <w:p w:rsidR="00BD3FBB" w:rsidRPr="00BD3FBB" w:rsidRDefault="00BD3FBB" w:rsidP="00BD3FBB">
      <w:pPr>
        <w:shd w:val="clear" w:color="auto" w:fill="D3D3D3"/>
        <w:spacing w:after="0" w:line="240" w:lineRule="auto"/>
        <w:rPr>
          <w:rFonts w:ascii="Segoe UI" w:eastAsia="Times New Roman" w:hAnsi="Segoe UI" w:cs="Segoe UI"/>
          <w:color w:val="111111"/>
          <w:sz w:val="21"/>
          <w:szCs w:val="21"/>
          <w:lang w:eastAsia="en-IN"/>
        </w:rPr>
      </w:pPr>
      <w:r w:rsidRPr="00BD3FBB">
        <w:rPr>
          <w:rFonts w:ascii="Segoe UI" w:eastAsia="Times New Roman" w:hAnsi="Segoe UI" w:cs="Segoe UI"/>
          <w:i/>
          <w:iCs/>
          <w:color w:val="111111"/>
          <w:sz w:val="21"/>
          <w:szCs w:val="21"/>
          <w:bdr w:val="none" w:sz="0" w:space="0" w:color="auto" w:frame="1"/>
          <w:lang w:eastAsia="en-IN"/>
        </w:rPr>
        <w:t xml:space="preserve">“The server was unable to process the request due to an internal error. For more information about the error, either turn on </w:t>
      </w:r>
      <w:proofErr w:type="spellStart"/>
      <w:proofErr w:type="gramStart"/>
      <w:r w:rsidRPr="00BD3FBB">
        <w:rPr>
          <w:rFonts w:ascii="Segoe UI" w:eastAsia="Times New Roman" w:hAnsi="Segoe UI" w:cs="Segoe UI"/>
          <w:i/>
          <w:iCs/>
          <w:color w:val="111111"/>
          <w:sz w:val="21"/>
          <w:szCs w:val="21"/>
          <w:bdr w:val="none" w:sz="0" w:space="0" w:color="auto" w:frame="1"/>
          <w:lang w:eastAsia="en-IN"/>
        </w:rPr>
        <w:t>IncludeExceptionDetailInFaults</w:t>
      </w:r>
      <w:proofErr w:type="spellEnd"/>
      <w:r w:rsidRPr="00BD3FBB">
        <w:rPr>
          <w:rFonts w:ascii="Segoe UI" w:eastAsia="Times New Roman" w:hAnsi="Segoe UI" w:cs="Segoe UI"/>
          <w:i/>
          <w:iCs/>
          <w:color w:val="111111"/>
          <w:sz w:val="21"/>
          <w:szCs w:val="21"/>
          <w:bdr w:val="none" w:sz="0" w:space="0" w:color="auto" w:frame="1"/>
          <w:lang w:eastAsia="en-IN"/>
        </w:rPr>
        <w:t>(</w:t>
      </w:r>
      <w:proofErr w:type="gramEnd"/>
      <w:r w:rsidRPr="00BD3FBB">
        <w:rPr>
          <w:rFonts w:ascii="Segoe UI" w:eastAsia="Times New Roman" w:hAnsi="Segoe UI" w:cs="Segoe UI"/>
          <w:i/>
          <w:iCs/>
          <w:color w:val="111111"/>
          <w:sz w:val="21"/>
          <w:szCs w:val="21"/>
          <w:bdr w:val="none" w:sz="0" w:space="0" w:color="auto" w:frame="1"/>
          <w:lang w:eastAsia="en-IN"/>
        </w:rPr>
        <w:t xml:space="preserve">either from </w:t>
      </w:r>
      <w:proofErr w:type="spellStart"/>
      <w:r w:rsidRPr="00BD3FBB">
        <w:rPr>
          <w:rFonts w:ascii="Segoe UI" w:eastAsia="Times New Roman" w:hAnsi="Segoe UI" w:cs="Segoe UI"/>
          <w:i/>
          <w:iCs/>
          <w:color w:val="111111"/>
          <w:sz w:val="21"/>
          <w:szCs w:val="21"/>
          <w:bdr w:val="none" w:sz="0" w:space="0" w:color="auto" w:frame="1"/>
          <w:lang w:eastAsia="en-IN"/>
        </w:rPr>
        <w:t>ServiceBehaviorAttribute</w:t>
      </w:r>
      <w:proofErr w:type="spellEnd"/>
      <w:r w:rsidRPr="00BD3FBB">
        <w:rPr>
          <w:rFonts w:ascii="Segoe UI" w:eastAsia="Times New Roman" w:hAnsi="Segoe UI" w:cs="Segoe UI"/>
          <w:i/>
          <w:iCs/>
          <w:color w:val="111111"/>
          <w:sz w:val="21"/>
          <w:szCs w:val="21"/>
          <w:bdr w:val="none" w:sz="0" w:space="0" w:color="auto" w:frame="1"/>
          <w:lang w:eastAsia="en-IN"/>
        </w:rPr>
        <w:t xml:space="preserve"> or from the configuration </w:t>
      </w:r>
      <w:proofErr w:type="spellStart"/>
      <w:r w:rsidRPr="00BD3FBB">
        <w:rPr>
          <w:rFonts w:ascii="Segoe UI" w:eastAsia="Times New Roman" w:hAnsi="Segoe UI" w:cs="Segoe UI"/>
          <w:i/>
          <w:iCs/>
          <w:color w:val="111111"/>
          <w:sz w:val="21"/>
          <w:szCs w:val="21"/>
          <w:bdr w:val="none" w:sz="0" w:space="0" w:color="auto" w:frame="1"/>
          <w:lang w:eastAsia="en-IN"/>
        </w:rPr>
        <w:t>behavior</w:t>
      </w:r>
      <w:proofErr w:type="spellEnd"/>
      <w:r w:rsidRPr="00BD3FBB">
        <w:rPr>
          <w:rFonts w:ascii="Segoe UI" w:eastAsia="Times New Roman" w:hAnsi="Segoe UI" w:cs="Segoe UI"/>
          <w:i/>
          <w:iCs/>
          <w:color w:val="111111"/>
          <w:sz w:val="21"/>
          <w:szCs w:val="21"/>
          <w:bdr w:val="none" w:sz="0" w:space="0" w:color="auto" w:frame="1"/>
          <w:lang w:eastAsia="en-IN"/>
        </w:rPr>
        <w:t>) on the server in order to send the exception information back to client, or turn on tracing as per the Microsoft .NET Framework 3.0 SDK documentation and inspect the server trace logs”</w:t>
      </w:r>
    </w:p>
    <w:p w:rsidR="00BD3FBB" w:rsidRPr="00BD3FBB" w:rsidRDefault="00BD3FBB" w:rsidP="00BD3FBB">
      <w:pPr>
        <w:shd w:val="clear" w:color="auto" w:fill="FFFFFF"/>
        <w:spacing w:before="100" w:beforeAutospacing="1" w:after="100" w:afterAutospacing="1" w:line="240" w:lineRule="auto"/>
        <w:rPr>
          <w:rFonts w:ascii="Segoe UI" w:eastAsia="Times New Roman" w:hAnsi="Segoe UI" w:cs="Segoe UI"/>
          <w:color w:val="111111"/>
          <w:sz w:val="21"/>
          <w:szCs w:val="21"/>
          <w:lang w:eastAsia="en-IN"/>
        </w:rPr>
      </w:pPr>
      <w:proofErr w:type="gramStart"/>
      <w:r w:rsidRPr="00BD3FBB">
        <w:rPr>
          <w:rFonts w:ascii="Segoe UI" w:eastAsia="Times New Roman" w:hAnsi="Segoe UI" w:cs="Segoe UI"/>
          <w:color w:val="111111"/>
          <w:sz w:val="21"/>
          <w:szCs w:val="21"/>
          <w:lang w:eastAsia="en-IN"/>
        </w:rPr>
        <w:t>so</w:t>
      </w:r>
      <w:proofErr w:type="gramEnd"/>
      <w:r w:rsidRPr="00BD3FBB">
        <w:rPr>
          <w:rFonts w:ascii="Segoe UI" w:eastAsia="Times New Roman" w:hAnsi="Segoe UI" w:cs="Segoe UI"/>
          <w:color w:val="111111"/>
          <w:sz w:val="21"/>
          <w:szCs w:val="21"/>
          <w:lang w:eastAsia="en-IN"/>
        </w:rPr>
        <w:t>, in order to avoid the above generic error and get a customized error message, we will modify our service code as follows:</w:t>
      </w:r>
    </w:p>
    <w:p w:rsidR="00BD3FBB" w:rsidRPr="00BD3FBB" w:rsidRDefault="00BD3FBB" w:rsidP="00BD3FBB">
      <w:pPr>
        <w:shd w:val="clear" w:color="auto" w:fill="D3D3D3"/>
        <w:spacing w:after="0" w:line="240" w:lineRule="auto"/>
        <w:rPr>
          <w:rFonts w:ascii="Segoe UI" w:eastAsia="Times New Roman" w:hAnsi="Segoe UI" w:cs="Segoe UI"/>
          <w:color w:val="111111"/>
          <w:sz w:val="21"/>
          <w:szCs w:val="21"/>
          <w:lang w:eastAsia="en-IN"/>
        </w:rPr>
      </w:pPr>
      <w:proofErr w:type="gramStart"/>
      <w:r w:rsidRPr="00BD3FBB">
        <w:rPr>
          <w:rFonts w:ascii="Segoe UI" w:eastAsia="Times New Roman" w:hAnsi="Segoe UI" w:cs="Segoe UI"/>
          <w:i/>
          <w:iCs/>
          <w:color w:val="111111"/>
          <w:sz w:val="21"/>
          <w:szCs w:val="21"/>
          <w:bdr w:val="none" w:sz="0" w:space="0" w:color="auto" w:frame="1"/>
          <w:lang w:eastAsia="en-IN"/>
        </w:rPr>
        <w:t>public</w:t>
      </w:r>
      <w:proofErr w:type="gramEnd"/>
      <w:r w:rsidRPr="00BD3FBB">
        <w:rPr>
          <w:rFonts w:ascii="Segoe UI" w:eastAsia="Times New Roman" w:hAnsi="Segoe UI" w:cs="Segoe UI"/>
          <w:i/>
          <w:iCs/>
          <w:color w:val="111111"/>
          <w:sz w:val="21"/>
          <w:szCs w:val="21"/>
          <w:bdr w:val="none" w:sz="0" w:space="0" w:color="auto" w:frame="1"/>
          <w:lang w:eastAsia="en-IN"/>
        </w:rPr>
        <w:t xml:space="preserve"> string </w:t>
      </w:r>
      <w:proofErr w:type="spellStart"/>
      <w:r w:rsidRPr="00BD3FBB">
        <w:rPr>
          <w:rFonts w:ascii="Segoe UI" w:eastAsia="Times New Roman" w:hAnsi="Segoe UI" w:cs="Segoe UI"/>
          <w:i/>
          <w:iCs/>
          <w:color w:val="111111"/>
          <w:sz w:val="21"/>
          <w:szCs w:val="21"/>
          <w:bdr w:val="none" w:sz="0" w:space="0" w:color="auto" w:frame="1"/>
          <w:lang w:eastAsia="en-IN"/>
        </w:rPr>
        <w:t>SimpleOperation</w:t>
      </w:r>
      <w:proofErr w:type="spellEnd"/>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          //Some code here…</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lastRenderedPageBreak/>
        <w:t xml:space="preserve">          throw new </w:t>
      </w:r>
      <w:proofErr w:type="spellStart"/>
      <w:r w:rsidRPr="00BD3FBB">
        <w:rPr>
          <w:rFonts w:ascii="Segoe UI" w:eastAsia="Times New Roman" w:hAnsi="Segoe UI" w:cs="Segoe UI"/>
          <w:i/>
          <w:iCs/>
          <w:color w:val="111111"/>
          <w:sz w:val="21"/>
          <w:szCs w:val="21"/>
          <w:bdr w:val="none" w:sz="0" w:space="0" w:color="auto" w:frame="1"/>
          <w:lang w:eastAsia="en-IN"/>
        </w:rPr>
        <w:t>FaultException</w:t>
      </w:r>
      <w:proofErr w:type="spellEnd"/>
      <w:r w:rsidRPr="00BD3FBB">
        <w:rPr>
          <w:rFonts w:ascii="Segoe UI" w:eastAsia="Times New Roman" w:hAnsi="Segoe UI" w:cs="Segoe UI"/>
          <w:i/>
          <w:iCs/>
          <w:color w:val="111111"/>
          <w:sz w:val="21"/>
          <w:szCs w:val="21"/>
          <w:bdr w:val="none" w:sz="0" w:space="0" w:color="auto" w:frame="1"/>
          <w:lang w:eastAsia="en-IN"/>
        </w:rPr>
        <w:t xml:space="preserve">(“Exception occurred at service level : </w:t>
      </w:r>
      <w:proofErr w:type="spellStart"/>
      <w:r w:rsidRPr="00BD3FBB">
        <w:rPr>
          <w:rFonts w:ascii="Segoe UI" w:eastAsia="Times New Roman" w:hAnsi="Segoe UI" w:cs="Segoe UI"/>
          <w:i/>
          <w:iCs/>
          <w:color w:val="111111"/>
          <w:sz w:val="21"/>
          <w:szCs w:val="21"/>
          <w:bdr w:val="none" w:sz="0" w:space="0" w:color="auto" w:frame="1"/>
          <w:lang w:eastAsia="en-IN"/>
        </w:rPr>
        <w:t>SimpleOperation</w:t>
      </w:r>
      <w:proofErr w:type="spellEnd"/>
      <w:r w:rsidRPr="00BD3FBB">
        <w:rPr>
          <w:rFonts w:ascii="Segoe UI" w:eastAsia="Times New Roman" w:hAnsi="Segoe UI" w:cs="Segoe UI"/>
          <w:i/>
          <w:iCs/>
          <w:color w:val="111111"/>
          <w:sz w:val="21"/>
          <w:szCs w:val="21"/>
          <w:bdr w:val="none" w:sz="0" w:space="0" w:color="auto" w:frame="1"/>
          <w:lang w:eastAsia="en-IN"/>
        </w:rPr>
        <w:t xml:space="preserve"> error”);</w:t>
      </w:r>
      <w:r w:rsidRPr="00BD3FBB">
        <w:rPr>
          <w:rFonts w:ascii="Segoe UI" w:eastAsia="Times New Roman" w:hAnsi="Segoe UI" w:cs="Segoe UI"/>
          <w:color w:val="111111"/>
          <w:sz w:val="21"/>
          <w:szCs w:val="21"/>
          <w:lang w:eastAsia="en-IN"/>
        </w:rPr>
        <w:br/>
      </w:r>
      <w:r w:rsidRPr="00BD3FBB">
        <w:rPr>
          <w:rFonts w:ascii="Segoe UI" w:eastAsia="Times New Roman" w:hAnsi="Segoe UI" w:cs="Segoe UI"/>
          <w:i/>
          <w:iCs/>
          <w:color w:val="111111"/>
          <w:sz w:val="21"/>
          <w:szCs w:val="21"/>
          <w:bdr w:val="none" w:sz="0" w:space="0" w:color="auto" w:frame="1"/>
          <w:lang w:eastAsia="en-IN"/>
        </w:rPr>
        <w:t>}</w:t>
      </w:r>
    </w:p>
    <w:p w:rsidR="00BD3FBB" w:rsidRPr="00BD3FBB" w:rsidRDefault="00BD3FBB" w:rsidP="00BD3FBB">
      <w:pPr>
        <w:shd w:val="clear" w:color="auto" w:fill="FFFFFF"/>
        <w:spacing w:before="100" w:beforeAutospacing="1" w:after="100" w:afterAutospacing="1" w:line="240" w:lineRule="auto"/>
        <w:rPr>
          <w:rFonts w:ascii="Segoe UI" w:eastAsia="Times New Roman" w:hAnsi="Segoe UI" w:cs="Segoe UI"/>
          <w:color w:val="111111"/>
          <w:sz w:val="21"/>
          <w:szCs w:val="21"/>
          <w:lang w:eastAsia="en-IN"/>
        </w:rPr>
      </w:pPr>
      <w:r w:rsidRPr="00BD3FBB">
        <w:rPr>
          <w:rFonts w:ascii="Segoe UI" w:eastAsia="Times New Roman" w:hAnsi="Segoe UI" w:cs="Segoe UI"/>
          <w:color w:val="111111"/>
          <w:sz w:val="21"/>
          <w:szCs w:val="21"/>
          <w:lang w:eastAsia="en-IN"/>
        </w:rPr>
        <w:t>Now, if we run the client application and call the WCF Service, we will get a proper meaningful error as:</w:t>
      </w:r>
    </w:p>
    <w:p w:rsidR="00BD3FBB" w:rsidRPr="00BD3FBB" w:rsidRDefault="00BD3FBB" w:rsidP="00BD3FBB">
      <w:pPr>
        <w:shd w:val="clear" w:color="auto" w:fill="D3D3D3"/>
        <w:spacing w:after="0" w:line="240" w:lineRule="auto"/>
        <w:rPr>
          <w:rFonts w:ascii="Segoe UI" w:eastAsia="Times New Roman" w:hAnsi="Segoe UI" w:cs="Segoe UI"/>
          <w:color w:val="111111"/>
          <w:sz w:val="21"/>
          <w:szCs w:val="21"/>
          <w:lang w:eastAsia="en-IN"/>
        </w:rPr>
      </w:pPr>
      <w:r w:rsidRPr="00BD3FBB">
        <w:rPr>
          <w:rFonts w:ascii="Segoe UI" w:eastAsia="Times New Roman" w:hAnsi="Segoe UI" w:cs="Segoe UI"/>
          <w:color w:val="111111"/>
          <w:sz w:val="21"/>
          <w:szCs w:val="21"/>
          <w:lang w:eastAsia="en-IN"/>
        </w:rPr>
        <w:t>“</w:t>
      </w:r>
      <w:r w:rsidRPr="00BD3FBB">
        <w:rPr>
          <w:rFonts w:ascii="Segoe UI" w:eastAsia="Times New Roman" w:hAnsi="Segoe UI" w:cs="Segoe UI"/>
          <w:i/>
          <w:iCs/>
          <w:color w:val="111111"/>
          <w:sz w:val="21"/>
          <w:szCs w:val="21"/>
          <w:bdr w:val="none" w:sz="0" w:space="0" w:color="auto" w:frame="1"/>
          <w:lang w:eastAsia="en-IN"/>
        </w:rPr>
        <w:t xml:space="preserve">Exception occurred at service </w:t>
      </w:r>
      <w:proofErr w:type="gramStart"/>
      <w:r w:rsidRPr="00BD3FBB">
        <w:rPr>
          <w:rFonts w:ascii="Segoe UI" w:eastAsia="Times New Roman" w:hAnsi="Segoe UI" w:cs="Segoe UI"/>
          <w:i/>
          <w:iCs/>
          <w:color w:val="111111"/>
          <w:sz w:val="21"/>
          <w:szCs w:val="21"/>
          <w:bdr w:val="none" w:sz="0" w:space="0" w:color="auto" w:frame="1"/>
          <w:lang w:eastAsia="en-IN"/>
        </w:rPr>
        <w:t>level :</w:t>
      </w:r>
      <w:proofErr w:type="gramEnd"/>
      <w:r w:rsidRPr="00BD3FBB">
        <w:rPr>
          <w:rFonts w:ascii="Segoe UI" w:eastAsia="Times New Roman" w:hAnsi="Segoe UI" w:cs="Segoe UI"/>
          <w:i/>
          <w:iCs/>
          <w:color w:val="111111"/>
          <w:sz w:val="21"/>
          <w:szCs w:val="21"/>
          <w:bdr w:val="none" w:sz="0" w:space="0" w:color="auto" w:frame="1"/>
          <w:lang w:eastAsia="en-IN"/>
        </w:rPr>
        <w:t xml:space="preserve"> </w:t>
      </w:r>
      <w:proofErr w:type="spellStart"/>
      <w:r w:rsidRPr="00BD3FBB">
        <w:rPr>
          <w:rFonts w:ascii="Segoe UI" w:eastAsia="Times New Roman" w:hAnsi="Segoe UI" w:cs="Segoe UI"/>
          <w:i/>
          <w:iCs/>
          <w:color w:val="111111"/>
          <w:sz w:val="21"/>
          <w:szCs w:val="21"/>
          <w:bdr w:val="none" w:sz="0" w:space="0" w:color="auto" w:frame="1"/>
          <w:lang w:eastAsia="en-IN"/>
        </w:rPr>
        <w:t>SimpleOperation</w:t>
      </w:r>
      <w:proofErr w:type="spellEnd"/>
      <w:r w:rsidRPr="00BD3FBB">
        <w:rPr>
          <w:rFonts w:ascii="Segoe UI" w:eastAsia="Times New Roman" w:hAnsi="Segoe UI" w:cs="Segoe UI"/>
          <w:i/>
          <w:iCs/>
          <w:color w:val="111111"/>
          <w:sz w:val="21"/>
          <w:szCs w:val="21"/>
          <w:bdr w:val="none" w:sz="0" w:space="0" w:color="auto" w:frame="1"/>
          <w:lang w:eastAsia="en-IN"/>
        </w:rPr>
        <w:t xml:space="preserve"> error</w:t>
      </w:r>
      <w:r w:rsidRPr="00BD3FBB">
        <w:rPr>
          <w:rFonts w:ascii="Segoe UI" w:eastAsia="Times New Roman" w:hAnsi="Segoe UI" w:cs="Segoe UI"/>
          <w:color w:val="111111"/>
          <w:sz w:val="21"/>
          <w:szCs w:val="21"/>
          <w:lang w:eastAsia="en-IN"/>
        </w:rPr>
        <w:t>“</w:t>
      </w:r>
    </w:p>
    <w:p w:rsidR="00BD3FBB" w:rsidRDefault="00BD3FBB"/>
    <w:p w:rsidR="00BD3FBB" w:rsidRDefault="00BD3FBB"/>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System.Runtime.Serialization</w:t>
      </w:r>
      <w:proofErr w:type="spellEnd"/>
      <w:r>
        <w:rPr>
          <w:rFonts w:ascii="Consolas" w:hAnsi="Consolas" w:cs="Consolas"/>
          <w:color w:val="000000"/>
          <w:sz w:val="19"/>
          <w:szCs w:val="19"/>
        </w:rPr>
        <w:t>;</w:t>
      </w:r>
    </w:p>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System.ServiceModel</w:t>
      </w:r>
      <w:proofErr w:type="spellEnd"/>
      <w:r>
        <w:rPr>
          <w:rFonts w:ascii="Consolas" w:hAnsi="Consolas" w:cs="Consolas"/>
          <w:color w:val="000000"/>
          <w:sz w:val="19"/>
          <w:szCs w:val="19"/>
        </w:rPr>
        <w:t>;</w:t>
      </w:r>
    </w:p>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A93625" w:rsidRDefault="00A93625" w:rsidP="00A93625">
      <w:pPr>
        <w:autoSpaceDE w:val="0"/>
        <w:autoSpaceDN w:val="0"/>
        <w:adjustRightInd w:val="0"/>
        <w:spacing w:after="0" w:line="240" w:lineRule="auto"/>
        <w:rPr>
          <w:rFonts w:ascii="Consolas" w:hAnsi="Consolas" w:cs="Consolas"/>
          <w:color w:val="000000"/>
          <w:sz w:val="19"/>
          <w:szCs w:val="19"/>
        </w:rPr>
      </w:pPr>
    </w:p>
    <w:p w:rsidR="00A93625" w:rsidRDefault="00A93625" w:rsidP="00A9362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WCFServiceLibraray</w:t>
      </w:r>
      <w:proofErr w:type="spellEnd"/>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NOTE: You can use the "Rename" command on the "Refactor" menu to change the class name "Maths" in both code and </w:t>
      </w:r>
      <w:proofErr w:type="spellStart"/>
      <w:r>
        <w:rPr>
          <w:rFonts w:ascii="Consolas" w:hAnsi="Consolas" w:cs="Consolas"/>
          <w:color w:val="008000"/>
          <w:sz w:val="19"/>
          <w:szCs w:val="19"/>
        </w:rPr>
        <w:t>config</w:t>
      </w:r>
      <w:proofErr w:type="spellEnd"/>
      <w:r>
        <w:rPr>
          <w:rFonts w:ascii="Consolas" w:hAnsi="Consolas" w:cs="Consolas"/>
          <w:color w:val="008000"/>
          <w:sz w:val="19"/>
          <w:szCs w:val="19"/>
        </w:rPr>
        <w:t xml:space="preserve"> file together.</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Maths</w:t>
      </w:r>
      <w:r>
        <w:rPr>
          <w:rFonts w:ascii="Consolas" w:hAnsi="Consolas" w:cs="Consolas"/>
          <w:color w:val="000000"/>
          <w:sz w:val="19"/>
          <w:szCs w:val="19"/>
        </w:rPr>
        <w:t xml:space="preserve"> : </w:t>
      </w:r>
      <w:proofErr w:type="spellStart"/>
      <w:r>
        <w:rPr>
          <w:rFonts w:ascii="Consolas" w:hAnsi="Consolas" w:cs="Consolas"/>
          <w:color w:val="000000"/>
          <w:sz w:val="19"/>
          <w:szCs w:val="19"/>
        </w:rPr>
        <w:t>IMaths</w:t>
      </w:r>
      <w:proofErr w:type="spellEnd"/>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add(</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subt</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product(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r>
        <w:rPr>
          <w:rFonts w:ascii="Consolas" w:hAnsi="Consolas" w:cs="Consolas"/>
          <w:color w:val="000000"/>
          <w:sz w:val="19"/>
          <w:szCs w:val="19"/>
        </w:rPr>
        <w:t>(</w:t>
      </w:r>
      <w:proofErr w:type="gramEnd"/>
      <w:r>
        <w:rPr>
          <w:rFonts w:ascii="Consolas" w:hAnsi="Consolas" w:cs="Consolas"/>
          <w:color w:val="000000"/>
          <w:sz w:val="19"/>
          <w:szCs w:val="19"/>
        </w:rPr>
        <w:t>Exception e)</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e;</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divide(</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color w:val="000000"/>
          <w:sz w:val="19"/>
          <w:szCs w:val="19"/>
        </w:rPr>
        <w:t xml:space="preserve"> (Exception e)</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e;</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93625" w:rsidRDefault="00A93625" w:rsidP="00A936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D3FBB" w:rsidRDefault="00BD3FBB"/>
    <w:p w:rsidR="00A93625" w:rsidRDefault="00A93625">
      <w:pPr>
        <w:pBdr>
          <w:bottom w:val="single" w:sz="6" w:space="1" w:color="auto"/>
        </w:pBdr>
      </w:pPr>
    </w:p>
    <w:p w:rsidR="00A93625" w:rsidRDefault="00A93625">
      <w:r>
        <w:t xml:space="preserve">Now use </w:t>
      </w:r>
      <w:proofErr w:type="spellStart"/>
      <w:r>
        <w:t>FaultContract</w:t>
      </w:r>
      <w:proofErr w:type="spellEnd"/>
    </w:p>
    <w:p w:rsidR="00A93625" w:rsidRDefault="00DA5838">
      <w:r>
        <w:t>Create a class</w:t>
      </w:r>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DataContract</w:t>
      </w:r>
      <w:proofErr w:type="spellEnd"/>
      <w:r>
        <w:rPr>
          <w:rFonts w:ascii="Consolas" w:hAnsi="Consolas" w:cs="Consolas"/>
          <w:color w:val="000000"/>
          <w:sz w:val="19"/>
          <w:szCs w:val="19"/>
        </w:rPr>
        <w:t>]</w:t>
      </w:r>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CustomFaultDetails</w:t>
      </w:r>
      <w:proofErr w:type="spellEnd"/>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DataMember</w:t>
      </w:r>
      <w:proofErr w:type="spellEnd"/>
      <w:r>
        <w:rPr>
          <w:rFonts w:ascii="Consolas" w:hAnsi="Consolas" w:cs="Consolas"/>
          <w:color w:val="000000"/>
          <w:sz w:val="19"/>
          <w:szCs w:val="19"/>
        </w:rPr>
        <w:t>]</w:t>
      </w:r>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ErrorID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A5838" w:rsidRDefault="00DA5838" w:rsidP="00DA5838">
      <w:pPr>
        <w:autoSpaceDE w:val="0"/>
        <w:autoSpaceDN w:val="0"/>
        <w:adjustRightInd w:val="0"/>
        <w:spacing w:after="0" w:line="240" w:lineRule="auto"/>
        <w:rPr>
          <w:rFonts w:ascii="Consolas" w:hAnsi="Consolas" w:cs="Consolas"/>
          <w:color w:val="000000"/>
          <w:sz w:val="19"/>
          <w:szCs w:val="19"/>
        </w:rPr>
      </w:pPr>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DataMember</w:t>
      </w:r>
      <w:proofErr w:type="spellEnd"/>
      <w:r>
        <w:rPr>
          <w:rFonts w:ascii="Consolas" w:hAnsi="Consolas" w:cs="Consolas"/>
          <w:color w:val="000000"/>
          <w:sz w:val="19"/>
          <w:szCs w:val="19"/>
        </w:rPr>
        <w:t>]</w:t>
      </w:r>
    </w:p>
    <w:p w:rsidR="00DA5838" w:rsidRDefault="00DA5838" w:rsidP="00DA583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ErrorDetails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A5838" w:rsidRDefault="00DA5838" w:rsidP="00DA5838">
      <w:pPr>
        <w:rPr>
          <w:rFonts w:ascii="Consolas" w:hAnsi="Consolas" w:cs="Consolas"/>
          <w:color w:val="000000"/>
          <w:sz w:val="19"/>
          <w:szCs w:val="19"/>
        </w:rPr>
      </w:pPr>
      <w:r>
        <w:rPr>
          <w:rFonts w:ascii="Consolas" w:hAnsi="Consolas" w:cs="Consolas"/>
          <w:color w:val="000000"/>
          <w:sz w:val="19"/>
          <w:szCs w:val="19"/>
        </w:rPr>
        <w:t xml:space="preserve">    }</w:t>
      </w:r>
    </w:p>
    <w:p w:rsidR="00DA5838" w:rsidRDefault="00DA5838" w:rsidP="00DA5838">
      <w:pPr>
        <w:rPr>
          <w:rFonts w:ascii="Consolas" w:hAnsi="Consolas" w:cs="Consolas"/>
          <w:color w:val="000000"/>
          <w:sz w:val="19"/>
          <w:szCs w:val="19"/>
        </w:rPr>
      </w:pPr>
    </w:p>
    <w:p w:rsidR="00DA5838" w:rsidRPr="00DA5838" w:rsidRDefault="00DA5838" w:rsidP="00DA5838">
      <w:pPr>
        <w:autoSpaceDE w:val="0"/>
        <w:autoSpaceDN w:val="0"/>
        <w:adjustRightInd w:val="0"/>
        <w:spacing w:after="0" w:line="240" w:lineRule="auto"/>
        <w:rPr>
          <w:rFonts w:ascii="Consolas" w:hAnsi="Consolas" w:cs="Consolas"/>
          <w:b/>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OperationContract</w:t>
      </w:r>
      <w:proofErr w:type="spellEnd"/>
      <w:r>
        <w:rPr>
          <w:rFonts w:ascii="Consolas" w:hAnsi="Consolas" w:cs="Consolas"/>
          <w:color w:val="000000"/>
          <w:sz w:val="19"/>
          <w:szCs w:val="19"/>
        </w:rPr>
        <w:t>]</w:t>
      </w:r>
    </w:p>
    <w:p w:rsidR="00DA5838" w:rsidRPr="00DA5838" w:rsidRDefault="00DA5838" w:rsidP="00DA5838">
      <w:pPr>
        <w:autoSpaceDE w:val="0"/>
        <w:autoSpaceDN w:val="0"/>
        <w:adjustRightInd w:val="0"/>
        <w:spacing w:after="0" w:line="240" w:lineRule="auto"/>
        <w:rPr>
          <w:rFonts w:ascii="Consolas" w:hAnsi="Consolas" w:cs="Consolas"/>
          <w:b/>
          <w:color w:val="000000"/>
          <w:sz w:val="19"/>
          <w:szCs w:val="19"/>
        </w:rPr>
      </w:pPr>
      <w:r w:rsidRPr="00DA5838">
        <w:rPr>
          <w:rFonts w:ascii="Consolas" w:hAnsi="Consolas" w:cs="Consolas"/>
          <w:b/>
          <w:color w:val="000000"/>
          <w:sz w:val="19"/>
          <w:szCs w:val="19"/>
        </w:rPr>
        <w:t xml:space="preserve">        </w:t>
      </w:r>
      <w:r w:rsidRPr="00DA5838">
        <w:rPr>
          <w:rFonts w:ascii="Consolas" w:hAnsi="Consolas" w:cs="Consolas"/>
          <w:b/>
          <w:color w:val="000000"/>
          <w:sz w:val="19"/>
          <w:szCs w:val="19"/>
          <w:highlight w:val="yellow"/>
        </w:rPr>
        <w:t>[</w:t>
      </w:r>
      <w:proofErr w:type="spellStart"/>
      <w:proofErr w:type="gramStart"/>
      <w:r w:rsidRPr="00DA5838">
        <w:rPr>
          <w:rFonts w:ascii="Consolas" w:hAnsi="Consolas" w:cs="Consolas"/>
          <w:b/>
          <w:color w:val="000000"/>
          <w:sz w:val="19"/>
          <w:szCs w:val="19"/>
          <w:highlight w:val="yellow"/>
        </w:rPr>
        <w:t>FaultContract</w:t>
      </w:r>
      <w:proofErr w:type="spellEnd"/>
      <w:r w:rsidRPr="00DA5838">
        <w:rPr>
          <w:rFonts w:ascii="Consolas" w:hAnsi="Consolas" w:cs="Consolas"/>
          <w:b/>
          <w:color w:val="000000"/>
          <w:sz w:val="19"/>
          <w:szCs w:val="19"/>
          <w:highlight w:val="yellow"/>
        </w:rPr>
        <w:t>(</w:t>
      </w:r>
      <w:proofErr w:type="spellStart"/>
      <w:proofErr w:type="gramEnd"/>
      <w:r w:rsidRPr="00DA5838">
        <w:rPr>
          <w:rFonts w:ascii="Consolas" w:hAnsi="Consolas" w:cs="Consolas"/>
          <w:b/>
          <w:color w:val="0000FF"/>
          <w:sz w:val="19"/>
          <w:szCs w:val="19"/>
          <w:highlight w:val="yellow"/>
        </w:rPr>
        <w:t>typeof</w:t>
      </w:r>
      <w:proofErr w:type="spellEnd"/>
      <w:r w:rsidRPr="00DA5838">
        <w:rPr>
          <w:rFonts w:ascii="Consolas" w:hAnsi="Consolas" w:cs="Consolas"/>
          <w:b/>
          <w:color w:val="000000"/>
          <w:sz w:val="19"/>
          <w:szCs w:val="19"/>
          <w:highlight w:val="yellow"/>
        </w:rPr>
        <w:t>(</w:t>
      </w:r>
      <w:proofErr w:type="spellStart"/>
      <w:r w:rsidRPr="00DA5838">
        <w:rPr>
          <w:rFonts w:ascii="Consolas" w:hAnsi="Consolas" w:cs="Consolas"/>
          <w:b/>
          <w:color w:val="000000"/>
          <w:sz w:val="19"/>
          <w:szCs w:val="19"/>
          <w:highlight w:val="yellow"/>
        </w:rPr>
        <w:t>CustomFaultDetails</w:t>
      </w:r>
      <w:proofErr w:type="spellEnd"/>
      <w:r w:rsidRPr="00DA5838">
        <w:rPr>
          <w:rFonts w:ascii="Consolas" w:hAnsi="Consolas" w:cs="Consolas"/>
          <w:b/>
          <w:color w:val="000000"/>
          <w:sz w:val="19"/>
          <w:szCs w:val="19"/>
          <w:highlight w:val="yellow"/>
        </w:rPr>
        <w:t>))]</w:t>
      </w:r>
    </w:p>
    <w:p w:rsidR="00DA5838" w:rsidRDefault="00DA5838" w:rsidP="00DA5838">
      <w:pPr>
        <w:pBdr>
          <w:bottom w:val="single" w:sz="6" w:space="1" w:color="auto"/>
        </w:pBd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divide(</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932D4F" w:rsidRDefault="00932D4F" w:rsidP="00DA5838">
      <w:pPr>
        <w:rPr>
          <w:rFonts w:ascii="Consolas" w:hAnsi="Consolas" w:cs="Consolas"/>
          <w:color w:val="000000"/>
          <w:sz w:val="19"/>
          <w:szCs w:val="19"/>
        </w:rPr>
      </w:pP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System.Runtime.Serialization</w:t>
      </w:r>
      <w:proofErr w:type="spellEnd"/>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System.ServiceModel</w:t>
      </w:r>
      <w:proofErr w:type="spellEnd"/>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p>
    <w:p w:rsidR="00932D4F" w:rsidRDefault="00932D4F" w:rsidP="00932D4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WCFServiceLibraray</w:t>
      </w:r>
      <w:proofErr w:type="spellEnd"/>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NOTE: You can use the "Rename" command on the "Refactor" menu to change the class name "Maths" in both code and </w:t>
      </w:r>
      <w:proofErr w:type="spellStart"/>
      <w:r>
        <w:rPr>
          <w:rFonts w:ascii="Consolas" w:hAnsi="Consolas" w:cs="Consolas"/>
          <w:color w:val="008000"/>
          <w:sz w:val="19"/>
          <w:szCs w:val="19"/>
        </w:rPr>
        <w:t>config</w:t>
      </w:r>
      <w:proofErr w:type="spellEnd"/>
      <w:r>
        <w:rPr>
          <w:rFonts w:ascii="Consolas" w:hAnsi="Consolas" w:cs="Consolas"/>
          <w:color w:val="008000"/>
          <w:sz w:val="19"/>
          <w:szCs w:val="19"/>
        </w:rPr>
        <w:t xml:space="preserve"> file together.</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Maths</w:t>
      </w:r>
      <w:r>
        <w:rPr>
          <w:rFonts w:ascii="Consolas" w:hAnsi="Consolas" w:cs="Consolas"/>
          <w:color w:val="000000"/>
          <w:sz w:val="19"/>
          <w:szCs w:val="19"/>
        </w:rPr>
        <w:t xml:space="preserve"> : </w:t>
      </w:r>
      <w:proofErr w:type="spellStart"/>
      <w:r>
        <w:rPr>
          <w:rFonts w:ascii="Consolas" w:hAnsi="Consolas" w:cs="Consolas"/>
          <w:color w:val="000000"/>
          <w:sz w:val="19"/>
          <w:szCs w:val="19"/>
        </w:rPr>
        <w:t>IMaths</w:t>
      </w:r>
      <w:proofErr w:type="spellEnd"/>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add(</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subt</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product(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r>
        <w:rPr>
          <w:rFonts w:ascii="Consolas" w:hAnsi="Consolas" w:cs="Consolas"/>
          <w:color w:val="000000"/>
          <w:sz w:val="19"/>
          <w:szCs w:val="19"/>
        </w:rPr>
        <w:t>(</w:t>
      </w:r>
      <w:proofErr w:type="gramEnd"/>
      <w:r>
        <w:rPr>
          <w:rFonts w:ascii="Consolas" w:hAnsi="Consolas" w:cs="Consolas"/>
          <w:color w:val="000000"/>
          <w:sz w:val="19"/>
          <w:szCs w:val="19"/>
        </w:rPr>
        <w:t>Exception e)</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FaultException</w:t>
      </w:r>
      <w:proofErr w:type="spellEnd"/>
      <w:r>
        <w:rPr>
          <w:rFonts w:ascii="Consolas" w:hAnsi="Consolas" w:cs="Consolas"/>
          <w:color w:val="000000"/>
          <w:sz w:val="19"/>
          <w:szCs w:val="19"/>
        </w:rPr>
        <w:t>(</w:t>
      </w:r>
      <w:r>
        <w:rPr>
          <w:rFonts w:ascii="Consolas" w:hAnsi="Consolas" w:cs="Consolas"/>
          <w:color w:val="A31515"/>
          <w:sz w:val="19"/>
          <w:szCs w:val="19"/>
        </w:rPr>
        <w:t xml:space="preserve">"Exception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w:t>
      </w:r>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divide(</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x,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y;</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//catch (Exception e)</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throw new </w:t>
      </w:r>
      <w:proofErr w:type="spellStart"/>
      <w:proofErr w:type="gramStart"/>
      <w:r>
        <w:rPr>
          <w:rFonts w:ascii="Consolas" w:hAnsi="Consolas" w:cs="Consolas"/>
          <w:color w:val="008000"/>
          <w:sz w:val="19"/>
          <w:szCs w:val="19"/>
        </w:rPr>
        <w:t>FaultException</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"Exception </w:t>
      </w:r>
      <w:proofErr w:type="spellStart"/>
      <w:r>
        <w:rPr>
          <w:rFonts w:ascii="Consolas" w:hAnsi="Consolas" w:cs="Consolas"/>
          <w:color w:val="008000"/>
          <w:sz w:val="19"/>
          <w:szCs w:val="19"/>
        </w:rPr>
        <w:t>Occured</w:t>
      </w:r>
      <w:proofErr w:type="spellEnd"/>
      <w:r>
        <w:rPr>
          <w:rFonts w:ascii="Consolas" w:hAnsi="Consolas" w:cs="Consolas"/>
          <w:color w:val="008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CustomFaultDetails</w:t>
      </w:r>
      <w:proofErr w:type="spellEnd"/>
      <w:r>
        <w:rPr>
          <w:rFonts w:ascii="Consolas" w:hAnsi="Consolas" w:cs="Consolas"/>
          <w:color w:val="000000"/>
          <w:sz w:val="19"/>
          <w:szCs w:val="19"/>
        </w:rPr>
        <w:t xml:space="preserve"> ex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CustomFaultDetails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ex.ErrorID</w:t>
      </w:r>
      <w:proofErr w:type="spellEnd"/>
      <w:r>
        <w:rPr>
          <w:rFonts w:ascii="Consolas" w:hAnsi="Consolas" w:cs="Consolas"/>
          <w:color w:val="000000"/>
          <w:sz w:val="19"/>
          <w:szCs w:val="19"/>
        </w:rPr>
        <w:t xml:space="preserve"> = </w:t>
      </w:r>
      <w:r>
        <w:rPr>
          <w:rFonts w:ascii="Consolas" w:hAnsi="Consolas" w:cs="Consolas"/>
          <w:color w:val="A31515"/>
          <w:sz w:val="19"/>
          <w:szCs w:val="19"/>
        </w:rPr>
        <w:t>"12345"</w:t>
      </w:r>
      <w:r>
        <w:rPr>
          <w:rFonts w:ascii="Consolas" w:hAnsi="Consolas" w:cs="Consolas"/>
          <w:color w:val="000000"/>
          <w:sz w:val="19"/>
          <w:szCs w:val="19"/>
        </w:rPr>
        <w:t>;</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ex.ErrorDetails</w:t>
      </w:r>
      <w:proofErr w:type="spellEnd"/>
      <w:r>
        <w:rPr>
          <w:rFonts w:ascii="Consolas" w:hAnsi="Consolas" w:cs="Consolas"/>
          <w:color w:val="000000"/>
          <w:sz w:val="19"/>
          <w:szCs w:val="19"/>
        </w:rPr>
        <w:t xml:space="preserve"> = </w:t>
      </w:r>
      <w:r>
        <w:rPr>
          <w:rFonts w:ascii="Consolas" w:hAnsi="Consolas" w:cs="Consolas"/>
          <w:color w:val="A31515"/>
          <w:sz w:val="19"/>
          <w:szCs w:val="19"/>
        </w:rPr>
        <w:t>"Specific error details here.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FaultException</w:t>
      </w:r>
      <w:proofErr w:type="spellEnd"/>
      <w:r>
        <w:rPr>
          <w:rFonts w:ascii="Consolas" w:hAnsi="Consolas" w:cs="Consolas"/>
          <w:color w:val="000000"/>
          <w:sz w:val="19"/>
          <w:szCs w:val="19"/>
        </w:rPr>
        <w:t>&lt;</w:t>
      </w:r>
      <w:proofErr w:type="spellStart"/>
      <w:r>
        <w:rPr>
          <w:rFonts w:ascii="Consolas" w:hAnsi="Consolas" w:cs="Consolas"/>
          <w:color w:val="000000"/>
          <w:sz w:val="19"/>
          <w:szCs w:val="19"/>
        </w:rPr>
        <w:t>CustomFaultDetails</w:t>
      </w:r>
      <w:proofErr w:type="spellEnd"/>
      <w:r>
        <w:rPr>
          <w:rFonts w:ascii="Consolas" w:hAnsi="Consolas" w:cs="Consolas"/>
          <w:color w:val="000000"/>
          <w:sz w:val="19"/>
          <w:szCs w:val="19"/>
        </w:rPr>
        <w:t>&gt;(ex);</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32D4F" w:rsidRDefault="00932D4F" w:rsidP="00932D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32D4F" w:rsidRDefault="00932D4F" w:rsidP="00DA5838"/>
    <w:p w:rsidR="00932D4F" w:rsidRDefault="006373D3" w:rsidP="00DA5838">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message contract</w:t>
      </w:r>
      <w:r>
        <w:rPr>
          <w:rFonts w:ascii="Arial" w:hAnsi="Arial" w:cs="Arial"/>
          <w:color w:val="202124"/>
          <w:shd w:val="clear" w:color="auto" w:fill="FFFFFF"/>
        </w:rPr>
        <w:t> is used to control the structure of a </w:t>
      </w:r>
      <w:r>
        <w:rPr>
          <w:rFonts w:ascii="Arial" w:hAnsi="Arial" w:cs="Arial"/>
          <w:b/>
          <w:bCs/>
          <w:color w:val="202124"/>
          <w:shd w:val="clear" w:color="auto" w:fill="FFFFFF"/>
        </w:rPr>
        <w:t>message</w:t>
      </w:r>
      <w:r>
        <w:rPr>
          <w:rFonts w:ascii="Arial" w:hAnsi="Arial" w:cs="Arial"/>
          <w:color w:val="202124"/>
          <w:shd w:val="clear" w:color="auto" w:fill="FFFFFF"/>
        </w:rPr>
        <w:t> body and serialization process. It is used to send/access the information in the soap header. By use of a </w:t>
      </w:r>
      <w:r>
        <w:rPr>
          <w:rFonts w:ascii="Arial" w:hAnsi="Arial" w:cs="Arial"/>
          <w:b/>
          <w:bCs/>
          <w:color w:val="202124"/>
          <w:shd w:val="clear" w:color="auto" w:fill="FFFFFF"/>
        </w:rPr>
        <w:t>Message Contract</w:t>
      </w:r>
      <w:r>
        <w:rPr>
          <w:rFonts w:ascii="Arial" w:hAnsi="Arial" w:cs="Arial"/>
          <w:color w:val="202124"/>
          <w:shd w:val="clear" w:color="auto" w:fill="FFFFFF"/>
        </w:rPr>
        <w:t> we can customize the parameters sent using a SOAP </w:t>
      </w:r>
      <w:r>
        <w:rPr>
          <w:rFonts w:ascii="Arial" w:hAnsi="Arial" w:cs="Arial"/>
          <w:b/>
          <w:bCs/>
          <w:color w:val="202124"/>
          <w:shd w:val="clear" w:color="auto" w:fill="FFFFFF"/>
        </w:rPr>
        <w:t>message</w:t>
      </w:r>
      <w:r>
        <w:rPr>
          <w:rFonts w:ascii="Arial" w:hAnsi="Arial" w:cs="Arial"/>
          <w:color w:val="202124"/>
          <w:shd w:val="clear" w:color="auto" w:fill="FFFFFF"/>
        </w:rPr>
        <w:t> between the client and the server.</w:t>
      </w:r>
    </w:p>
    <w:p w:rsidR="006373D3" w:rsidRDefault="006373D3" w:rsidP="00DA5838">
      <w:pPr>
        <w:rPr>
          <w:rFonts w:ascii="Open Sans" w:hAnsi="Open Sans" w:cs="Open Sans"/>
          <w:color w:val="212121"/>
          <w:shd w:val="clear" w:color="auto" w:fill="FFFFFF"/>
        </w:rPr>
      </w:pPr>
      <w:r>
        <w:rPr>
          <w:rFonts w:ascii="Open Sans" w:hAnsi="Open Sans" w:cs="Open Sans"/>
          <w:color w:val="212121"/>
          <w:shd w:val="clear" w:color="auto" w:fill="FFFFFF"/>
        </w:rPr>
        <w:t>In WCF a data contract enables us to define the structure of the data. This data is sent in the body of an envelope.</w:t>
      </w:r>
    </w:p>
    <w:p w:rsidR="006373D3" w:rsidRDefault="006373D3" w:rsidP="00DA5838">
      <w:r>
        <w:rPr>
          <w:noProof/>
          <w:lang w:eastAsia="en-IN"/>
        </w:rPr>
        <w:drawing>
          <wp:inline distT="0" distB="0" distL="0" distR="0">
            <wp:extent cx="2180590" cy="2485390"/>
            <wp:effectExtent l="0" t="0" r="0" b="0"/>
            <wp:docPr id="2" name="Picture 2" descr="Message Contract in W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age Contract in WC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590" cy="2485390"/>
                    </a:xfrm>
                    <a:prstGeom prst="rect">
                      <a:avLst/>
                    </a:prstGeom>
                    <a:noFill/>
                    <a:ln>
                      <a:noFill/>
                    </a:ln>
                  </pic:spPr>
                </pic:pic>
              </a:graphicData>
            </a:graphic>
          </wp:inline>
        </w:drawing>
      </w:r>
    </w:p>
    <w:p w:rsidR="006373D3" w:rsidRDefault="006373D3" w:rsidP="00DA5838"/>
    <w:p w:rsidR="006373D3" w:rsidRPr="006373D3" w:rsidRDefault="006373D3" w:rsidP="006373D3">
      <w:pPr>
        <w:shd w:val="clear" w:color="auto" w:fill="FFFFFF"/>
        <w:spacing w:after="0"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A message is nothing but a packet and WCF uses this packet to transfer the information from source to destination. This message is contained in the header or body.</w:t>
      </w:r>
    </w:p>
    <w:p w:rsidR="006373D3" w:rsidRPr="006373D3" w:rsidRDefault="006373D3" w:rsidP="006373D3">
      <w:pPr>
        <w:shd w:val="clear" w:color="auto" w:fill="FFFFFF"/>
        <w:spacing w:after="0"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 </w:t>
      </w:r>
    </w:p>
    <w:p w:rsidR="006373D3" w:rsidRPr="006373D3" w:rsidRDefault="006373D3" w:rsidP="006373D3">
      <w:pPr>
        <w:shd w:val="clear" w:color="auto" w:fill="FFFFFF"/>
        <w:spacing w:after="0" w:line="240" w:lineRule="auto"/>
        <w:rPr>
          <w:rFonts w:ascii="Open Sans" w:eastAsia="Times New Roman" w:hAnsi="Open Sans" w:cs="Open Sans"/>
          <w:color w:val="212121"/>
          <w:sz w:val="24"/>
          <w:szCs w:val="24"/>
          <w:lang w:eastAsia="en-IN"/>
        </w:rPr>
      </w:pPr>
      <w:r w:rsidRPr="006373D3">
        <w:rPr>
          <w:rFonts w:ascii="Open Sans" w:eastAsia="Times New Roman" w:hAnsi="Open Sans" w:cs="Open Sans"/>
          <w:color w:val="212121"/>
          <w:sz w:val="24"/>
          <w:szCs w:val="24"/>
          <w:lang w:eastAsia="en-IN"/>
        </w:rPr>
        <w:t xml:space="preserve">A message contract is used to control the structure of a message body and serialization process. It is used to send/access the information in the soap header. By use of a Message Contract we can customize the parameters sent using a SOAP message between the client and the server. The SOAP header is implemented in the namespace </w:t>
      </w:r>
      <w:proofErr w:type="spellStart"/>
      <w:r w:rsidRPr="006373D3">
        <w:rPr>
          <w:rFonts w:ascii="Open Sans" w:eastAsia="Times New Roman" w:hAnsi="Open Sans" w:cs="Open Sans"/>
          <w:color w:val="212121"/>
          <w:sz w:val="24"/>
          <w:szCs w:val="24"/>
          <w:lang w:eastAsia="en-IN"/>
        </w:rPr>
        <w:t>system.web.services.protocol</w:t>
      </w:r>
      <w:proofErr w:type="spellEnd"/>
      <w:r w:rsidRPr="006373D3">
        <w:rPr>
          <w:rFonts w:ascii="Open Sans" w:eastAsia="Times New Roman" w:hAnsi="Open Sans" w:cs="Open Sans"/>
          <w:color w:val="212121"/>
          <w:sz w:val="24"/>
          <w:szCs w:val="24"/>
          <w:lang w:eastAsia="en-IN"/>
        </w:rPr>
        <w:t>.</w:t>
      </w:r>
    </w:p>
    <w:p w:rsidR="003A6053" w:rsidRPr="003A6053" w:rsidRDefault="003A6053" w:rsidP="003A6053">
      <w:pPr>
        <w:shd w:val="clear" w:color="auto" w:fill="FCFCFC"/>
        <w:spacing w:after="0" w:line="240" w:lineRule="auto"/>
        <w:jc w:val="both"/>
        <w:textAlignment w:val="top"/>
        <w:rPr>
          <w:rFonts w:ascii="Segoe UI" w:eastAsia="Times New Roman" w:hAnsi="Segoe UI" w:cs="Segoe UI"/>
          <w:color w:val="161616"/>
          <w:sz w:val="24"/>
          <w:szCs w:val="24"/>
          <w:lang w:eastAsia="en-IN"/>
        </w:rPr>
      </w:pPr>
      <w:r w:rsidRPr="003A6053">
        <w:rPr>
          <w:rFonts w:ascii="Segoe UI" w:eastAsia="Times New Roman" w:hAnsi="Segoe UI" w:cs="Segoe UI"/>
          <w:color w:val="161616"/>
          <w:sz w:val="24"/>
          <w:szCs w:val="24"/>
          <w:lang w:eastAsia="en-IN"/>
        </w:rPr>
        <w:lastRenderedPageBreak/>
        <w:t xml:space="preserve">When an operation contract required </w:t>
      </w:r>
      <w:proofErr w:type="gramStart"/>
      <w:r w:rsidRPr="003A6053">
        <w:rPr>
          <w:rFonts w:ascii="Segoe UI" w:eastAsia="Times New Roman" w:hAnsi="Segoe UI" w:cs="Segoe UI"/>
          <w:color w:val="161616"/>
          <w:sz w:val="24"/>
          <w:szCs w:val="24"/>
          <w:lang w:eastAsia="en-IN"/>
        </w:rPr>
        <w:t>to pass a message as a parameter or return</w:t>
      </w:r>
      <w:proofErr w:type="gramEnd"/>
      <w:r w:rsidRPr="003A6053">
        <w:rPr>
          <w:rFonts w:ascii="Segoe UI" w:eastAsia="Times New Roman" w:hAnsi="Segoe UI" w:cs="Segoe UI"/>
          <w:color w:val="161616"/>
          <w:sz w:val="24"/>
          <w:szCs w:val="24"/>
          <w:lang w:eastAsia="en-IN"/>
        </w:rPr>
        <w:t xml:space="preserve"> value as a message, the type of this message will be defined as message contract. A message contract defines the elements of the message (like as Message Header, Message Body), as well as the message-related settings, such as the level of message security.</w:t>
      </w:r>
    </w:p>
    <w:p w:rsidR="003A6053" w:rsidRPr="003A6053" w:rsidRDefault="003A6053" w:rsidP="003A6053">
      <w:pPr>
        <w:shd w:val="clear" w:color="auto" w:fill="FCFCFC"/>
        <w:spacing w:after="0" w:line="240" w:lineRule="auto"/>
        <w:jc w:val="both"/>
        <w:textAlignment w:val="top"/>
        <w:rPr>
          <w:rFonts w:ascii="Segoe UI" w:eastAsia="Times New Roman" w:hAnsi="Segoe UI" w:cs="Segoe UI"/>
          <w:color w:val="161616"/>
          <w:sz w:val="24"/>
          <w:szCs w:val="24"/>
          <w:lang w:eastAsia="en-IN"/>
        </w:rPr>
      </w:pPr>
      <w:r w:rsidRPr="003A6053">
        <w:rPr>
          <w:rFonts w:ascii="Segoe UI" w:eastAsia="Times New Roman" w:hAnsi="Segoe UI" w:cs="Segoe UI"/>
          <w:color w:val="161616"/>
          <w:sz w:val="24"/>
          <w:szCs w:val="24"/>
          <w:lang w:eastAsia="en-IN"/>
        </w:rPr>
        <w:t>Message contracts give you complete control over the content of the SOAP header, as well as the structure of the SOAP body.</w:t>
      </w:r>
    </w:p>
    <w:p w:rsidR="006373D3" w:rsidRDefault="006373D3" w:rsidP="00DA5838"/>
    <w:p w:rsidR="003A6053" w:rsidRDefault="003A6053" w:rsidP="00DA5838"/>
    <w:p w:rsidR="006373D3" w:rsidRDefault="002F6690" w:rsidP="00DA5838">
      <w:r>
        <w:rPr>
          <w:noProof/>
          <w:lang w:eastAsia="en-IN"/>
        </w:rPr>
        <w:drawing>
          <wp:inline distT="0" distB="0" distL="0" distR="0" wp14:anchorId="28CC614D" wp14:editId="322DA858">
            <wp:extent cx="5562600" cy="21453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1636" r="2865" b="11765"/>
                    <a:stretch/>
                  </pic:blipFill>
                  <pic:spPr bwMode="auto">
                    <a:xfrm>
                      <a:off x="0" y="0"/>
                      <a:ext cx="5567250" cy="2147116"/>
                    </a:xfrm>
                    <a:prstGeom prst="rect">
                      <a:avLst/>
                    </a:prstGeom>
                    <a:ln>
                      <a:noFill/>
                    </a:ln>
                    <a:extLst>
                      <a:ext uri="{53640926-AAD7-44D8-BBD7-CCE9431645EC}">
                        <a14:shadowObscured xmlns:a14="http://schemas.microsoft.com/office/drawing/2010/main"/>
                      </a:ext>
                    </a:extLst>
                  </pic:spPr>
                </pic:pic>
              </a:graphicData>
            </a:graphic>
          </wp:inline>
        </w:drawing>
      </w:r>
    </w:p>
    <w:p w:rsidR="002F6690" w:rsidRDefault="002F6690" w:rsidP="00DA5838"/>
    <w:p w:rsidR="006373D3" w:rsidRDefault="006373D3" w:rsidP="00DA5838"/>
    <w:p w:rsidR="006373D3" w:rsidRDefault="006373D3" w:rsidP="00DA5838"/>
    <w:p w:rsidR="006373D3" w:rsidRDefault="002F6690" w:rsidP="00DA5838">
      <w:r>
        <w:rPr>
          <w:noProof/>
          <w:lang w:eastAsia="en-IN"/>
        </w:rPr>
        <w:drawing>
          <wp:inline distT="0" distB="0" distL="0" distR="0" wp14:anchorId="00CAE365" wp14:editId="7EF08569">
            <wp:extent cx="5111262" cy="205153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345" t="25818" r="4402" b="10495"/>
                    <a:stretch/>
                  </pic:blipFill>
                  <pic:spPr bwMode="auto">
                    <a:xfrm>
                      <a:off x="0" y="0"/>
                      <a:ext cx="5115535" cy="2053253"/>
                    </a:xfrm>
                    <a:prstGeom prst="rect">
                      <a:avLst/>
                    </a:prstGeom>
                    <a:ln>
                      <a:noFill/>
                    </a:ln>
                    <a:extLst>
                      <a:ext uri="{53640926-AAD7-44D8-BBD7-CCE9431645EC}">
                        <a14:shadowObscured xmlns:a14="http://schemas.microsoft.com/office/drawing/2010/main"/>
                      </a:ext>
                    </a:extLst>
                  </pic:spPr>
                </pic:pic>
              </a:graphicData>
            </a:graphic>
          </wp:inline>
        </w:drawing>
      </w:r>
    </w:p>
    <w:p w:rsidR="006373D3" w:rsidRDefault="006373D3" w:rsidP="00DA5838"/>
    <w:p w:rsidR="002F6690" w:rsidRDefault="002F6690" w:rsidP="00DA5838">
      <w:pPr>
        <w:rPr>
          <w:noProof/>
          <w:lang w:eastAsia="en-IN"/>
        </w:rPr>
      </w:pPr>
    </w:p>
    <w:p w:rsidR="002F6690" w:rsidRDefault="002F6690" w:rsidP="00DA5838">
      <w:pPr>
        <w:rPr>
          <w:noProof/>
          <w:lang w:eastAsia="en-IN"/>
        </w:rPr>
      </w:pPr>
    </w:p>
    <w:p w:rsidR="002F6690" w:rsidRDefault="002F6690" w:rsidP="00DA5838">
      <w:r>
        <w:rPr>
          <w:noProof/>
          <w:lang w:eastAsia="en-IN"/>
        </w:rPr>
        <w:lastRenderedPageBreak/>
        <w:drawing>
          <wp:inline distT="0" distB="0" distL="0" distR="0" wp14:anchorId="670B82B1" wp14:editId="6ABA4EAC">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2F6690" w:rsidRDefault="002F6690" w:rsidP="00DA5838"/>
    <w:p w:rsidR="002F6690" w:rsidRDefault="002F6690" w:rsidP="00DA5838">
      <w:r>
        <w:rPr>
          <w:noProof/>
          <w:lang w:eastAsia="en-IN"/>
        </w:rPr>
        <w:drawing>
          <wp:inline distT="0" distB="0" distL="0" distR="0" wp14:anchorId="1179524E" wp14:editId="14066582">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2F6690" w:rsidRDefault="002F6690" w:rsidP="00DA5838"/>
    <w:p w:rsidR="002F6690" w:rsidRDefault="002F6690" w:rsidP="00DA5838">
      <w:r>
        <w:rPr>
          <w:noProof/>
          <w:lang w:eastAsia="en-IN"/>
        </w:rPr>
        <w:lastRenderedPageBreak/>
        <w:drawing>
          <wp:inline distT="0" distB="0" distL="0" distR="0" wp14:anchorId="5061B7AA" wp14:editId="08BED2C6">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2F6690" w:rsidRDefault="002F6690" w:rsidP="00DA5838"/>
    <w:p w:rsidR="002F6690" w:rsidRDefault="002F6690" w:rsidP="00DA5838"/>
    <w:p w:rsidR="002F6690" w:rsidRDefault="002F6690" w:rsidP="00DA5838">
      <w:r>
        <w:rPr>
          <w:noProof/>
          <w:lang w:eastAsia="en-IN"/>
        </w:rPr>
        <w:drawing>
          <wp:inline distT="0" distB="0" distL="0" distR="0" wp14:anchorId="397EE483" wp14:editId="6C2D6EA9">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2F6690" w:rsidRDefault="002F6690" w:rsidP="00DA5838"/>
    <w:p w:rsidR="002F6690" w:rsidRDefault="002F6690" w:rsidP="00DA5838">
      <w:bookmarkStart w:id="0" w:name="_GoBack"/>
      <w:bookmarkEnd w:id="0"/>
    </w:p>
    <w:p w:rsidR="006373D3" w:rsidRDefault="006373D3" w:rsidP="006373D3">
      <w:pPr>
        <w:pStyle w:val="Heading3"/>
        <w:shd w:val="clear" w:color="auto" w:fill="FFFFFF"/>
        <w:spacing w:before="360" w:beforeAutospacing="0" w:after="360" w:afterAutospacing="0"/>
        <w:textAlignment w:val="baseline"/>
        <w:rPr>
          <w:rFonts w:ascii="Verdana" w:hAnsi="Verdana"/>
          <w:color w:val="444444"/>
          <w:sz w:val="24"/>
          <w:szCs w:val="24"/>
        </w:rPr>
      </w:pPr>
      <w:r>
        <w:rPr>
          <w:rFonts w:ascii="Verdana" w:hAnsi="Verdana"/>
          <w:color w:val="444444"/>
          <w:sz w:val="24"/>
          <w:szCs w:val="24"/>
        </w:rPr>
        <w:t> What is the difference between WCF and ASMX Web Services?</w:t>
      </w:r>
    </w:p>
    <w:p w:rsidR="006373D3" w:rsidRDefault="006373D3" w:rsidP="006373D3">
      <w:pPr>
        <w:pStyle w:val="NormalWeb"/>
        <w:shd w:val="clear" w:color="auto" w:fill="FFFFFF"/>
        <w:spacing w:before="0" w:beforeAutospacing="0" w:after="300" w:afterAutospacing="0"/>
        <w:textAlignment w:val="baseline"/>
        <w:rPr>
          <w:rFonts w:ascii="Verdana" w:hAnsi="Verdana"/>
          <w:color w:val="444444"/>
          <w:sz w:val="18"/>
          <w:szCs w:val="18"/>
        </w:rPr>
      </w:pPr>
      <w:r>
        <w:rPr>
          <w:rFonts w:ascii="Verdana" w:hAnsi="Verdana"/>
          <w:color w:val="444444"/>
          <w:sz w:val="18"/>
          <w:szCs w:val="18"/>
        </w:rPr>
        <w:lastRenderedPageBreak/>
        <w:t xml:space="preserve">Simple and basic difference is that ASMX or ASP.NET web service is designed to send and receive messages using SOAP over HTTP only. While WCF can exchange messages using any format (SOAP is default) over any transport protocol (HTTP, TCP/IP, MSMQ, </w:t>
      </w:r>
      <w:proofErr w:type="spellStart"/>
      <w:r>
        <w:rPr>
          <w:rFonts w:ascii="Verdana" w:hAnsi="Verdana"/>
          <w:color w:val="444444"/>
          <w:sz w:val="18"/>
          <w:szCs w:val="18"/>
        </w:rPr>
        <w:t>NamedPipes</w:t>
      </w:r>
      <w:proofErr w:type="spellEnd"/>
      <w:r>
        <w:rPr>
          <w:rFonts w:ascii="Verdana" w:hAnsi="Verdana"/>
          <w:color w:val="444444"/>
          <w:sz w:val="18"/>
          <w:szCs w:val="18"/>
        </w:rPr>
        <w:t xml:space="preserve"> </w:t>
      </w:r>
      <w:proofErr w:type="spellStart"/>
      <w:r>
        <w:rPr>
          <w:rFonts w:ascii="Verdana" w:hAnsi="Verdana"/>
          <w:color w:val="444444"/>
          <w:sz w:val="18"/>
          <w:szCs w:val="18"/>
        </w:rPr>
        <w:t>etc</w:t>
      </w:r>
      <w:proofErr w:type="spellEnd"/>
      <w:r>
        <w:rPr>
          <w:rFonts w:ascii="Verdana" w:hAnsi="Verdana"/>
          <w:color w:val="444444"/>
          <w:sz w:val="18"/>
          <w:szCs w:val="18"/>
        </w:rPr>
        <w:t>).</w:t>
      </w:r>
    </w:p>
    <w:p w:rsidR="006373D3" w:rsidRDefault="006373D3" w:rsidP="00DA5838">
      <w:pPr>
        <w:rPr>
          <w:noProof/>
          <w:lang w:eastAsia="en-IN"/>
        </w:rPr>
      </w:pPr>
    </w:p>
    <w:p w:rsidR="006373D3" w:rsidRDefault="006373D3" w:rsidP="00DA5838">
      <w:r>
        <w:rPr>
          <w:noProof/>
          <w:lang w:eastAsia="en-IN"/>
        </w:rPr>
        <w:drawing>
          <wp:inline distT="0" distB="0" distL="0" distR="0">
            <wp:extent cx="5504180" cy="3569970"/>
            <wp:effectExtent l="0" t="0" r="1270" b="0"/>
            <wp:docPr id="3" name="Picture 3" descr="ASMX Web Services Vs W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MX Web Services Vs WC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4180" cy="3569970"/>
                    </a:xfrm>
                    <a:prstGeom prst="rect">
                      <a:avLst/>
                    </a:prstGeom>
                    <a:noFill/>
                    <a:ln>
                      <a:noFill/>
                    </a:ln>
                  </pic:spPr>
                </pic:pic>
              </a:graphicData>
            </a:graphic>
          </wp:inline>
        </w:drawing>
      </w:r>
    </w:p>
    <w:p w:rsidR="006373D3" w:rsidRDefault="006373D3" w:rsidP="00DA5838"/>
    <w:p w:rsidR="006373D3" w:rsidRDefault="006373D3" w:rsidP="006373D3">
      <w:pPr>
        <w:pStyle w:val="Heading3"/>
        <w:shd w:val="clear" w:color="auto" w:fill="FFFFFF"/>
        <w:spacing w:before="360" w:beforeAutospacing="0" w:after="360" w:afterAutospacing="0"/>
        <w:textAlignment w:val="baseline"/>
        <w:rPr>
          <w:rFonts w:ascii="Verdana" w:hAnsi="Verdana"/>
          <w:color w:val="444444"/>
          <w:sz w:val="24"/>
          <w:szCs w:val="24"/>
        </w:rPr>
      </w:pPr>
      <w:r>
        <w:rPr>
          <w:rFonts w:ascii="Verdana" w:hAnsi="Verdana"/>
          <w:color w:val="444444"/>
          <w:sz w:val="24"/>
          <w:szCs w:val="24"/>
        </w:rPr>
        <w:t>What are WCF Service Endpoints?</w:t>
      </w:r>
    </w:p>
    <w:p w:rsidR="006373D3" w:rsidRDefault="006373D3" w:rsidP="00DA5838"/>
    <w:p w:rsidR="006373D3" w:rsidRDefault="006373D3" w:rsidP="00DA5838"/>
    <w:p w:rsidR="006373D3" w:rsidRPr="006373D3" w:rsidRDefault="006373D3" w:rsidP="006373D3">
      <w:pPr>
        <w:shd w:val="clear" w:color="auto" w:fill="FFFFFF"/>
        <w:spacing w:after="0" w:line="240" w:lineRule="auto"/>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For </w:t>
      </w:r>
      <w:r w:rsidRPr="006373D3">
        <w:rPr>
          <w:rFonts w:ascii="Verdana" w:eastAsia="Times New Roman" w:hAnsi="Verdana" w:cs="Times New Roman"/>
          <w:b/>
          <w:bCs/>
          <w:color w:val="444444"/>
          <w:sz w:val="18"/>
          <w:szCs w:val="18"/>
          <w:bdr w:val="none" w:sz="0" w:space="0" w:color="auto" w:frame="1"/>
          <w:lang w:eastAsia="en-IN"/>
        </w:rPr>
        <w:t>Windows Communication Foundation </w:t>
      </w:r>
      <w:r w:rsidRPr="006373D3">
        <w:rPr>
          <w:rFonts w:ascii="Verdana" w:eastAsia="Times New Roman" w:hAnsi="Verdana" w:cs="Times New Roman"/>
          <w:color w:val="444444"/>
          <w:sz w:val="18"/>
          <w:szCs w:val="18"/>
          <w:lang w:eastAsia="en-IN"/>
        </w:rPr>
        <w:t>services to be consumed, it’s necessary that it must be exposed; Clients need information about service to communicate with it. This is where service endpoints play their role. Client uses endpoint to communicate with WCF Service. A </w:t>
      </w:r>
      <w:r w:rsidRPr="006373D3">
        <w:rPr>
          <w:rFonts w:ascii="Verdana" w:eastAsia="Times New Roman" w:hAnsi="Verdana" w:cs="Times New Roman"/>
          <w:b/>
          <w:bCs/>
          <w:color w:val="444444"/>
          <w:sz w:val="18"/>
          <w:szCs w:val="18"/>
          <w:bdr w:val="none" w:sz="0" w:space="0" w:color="auto" w:frame="1"/>
          <w:lang w:eastAsia="en-IN"/>
        </w:rPr>
        <w:t xml:space="preserve">WCF </w:t>
      </w:r>
      <w:r w:rsidRPr="006373D3">
        <w:rPr>
          <w:rFonts w:ascii="Verdana" w:eastAsia="Times New Roman" w:hAnsi="Verdana" w:cs="Times New Roman"/>
          <w:b/>
          <w:bCs/>
          <w:color w:val="444444"/>
          <w:sz w:val="18"/>
          <w:szCs w:val="18"/>
          <w:bdr w:val="none" w:sz="0" w:space="0" w:color="auto" w:frame="1"/>
          <w:lang w:eastAsia="en-IN"/>
        </w:rPr>
        <w:lastRenderedPageBreak/>
        <w:t>service</w:t>
      </w:r>
      <w:r w:rsidRPr="006373D3">
        <w:rPr>
          <w:rFonts w:ascii="Verdana" w:eastAsia="Times New Roman" w:hAnsi="Verdana" w:cs="Times New Roman"/>
          <w:color w:val="444444"/>
          <w:sz w:val="18"/>
          <w:szCs w:val="18"/>
          <w:lang w:eastAsia="en-IN"/>
        </w:rPr>
        <w:t> endpoint has three basic elements i.e. Address, Binding and Contract.</w:t>
      </w:r>
      <w:r>
        <w:rPr>
          <w:rFonts w:ascii="Verdana" w:eastAsia="Times New Roman" w:hAnsi="Verdana" w:cs="Times New Roman"/>
          <w:noProof/>
          <w:color w:val="0B91EA"/>
          <w:sz w:val="18"/>
          <w:szCs w:val="18"/>
          <w:bdr w:val="none" w:sz="0" w:space="0" w:color="auto" w:frame="1"/>
          <w:lang w:eastAsia="en-IN"/>
        </w:rPr>
        <w:drawing>
          <wp:inline distT="0" distB="0" distL="0" distR="0">
            <wp:extent cx="2115820" cy="2555875"/>
            <wp:effectExtent l="0" t="0" r="0" b="0"/>
            <wp:docPr id="5" name="Picture 5" descr="ABC's of WCF EndPoin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C's of WCF EndPoint">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5820" cy="2555875"/>
                    </a:xfrm>
                    <a:prstGeom prst="rect">
                      <a:avLst/>
                    </a:prstGeom>
                    <a:noFill/>
                    <a:ln>
                      <a:noFill/>
                    </a:ln>
                  </pic:spPr>
                </pic:pic>
              </a:graphicData>
            </a:graphic>
          </wp:inline>
        </w:drawing>
      </w:r>
    </w:p>
    <w:p w:rsidR="006373D3" w:rsidRPr="006373D3" w:rsidRDefault="006373D3" w:rsidP="006373D3">
      <w:pPr>
        <w:numPr>
          <w:ilvl w:val="0"/>
          <w:numId w:val="4"/>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b/>
          <w:bCs/>
          <w:color w:val="444444"/>
          <w:sz w:val="18"/>
          <w:szCs w:val="18"/>
          <w:bdr w:val="none" w:sz="0" w:space="0" w:color="auto" w:frame="1"/>
          <w:lang w:eastAsia="en-IN"/>
        </w:rPr>
        <w:t>Address:</w:t>
      </w:r>
      <w:r w:rsidRPr="006373D3">
        <w:rPr>
          <w:rFonts w:ascii="Verdana" w:eastAsia="Times New Roman" w:hAnsi="Verdana" w:cs="Times New Roman"/>
          <w:color w:val="444444"/>
          <w:sz w:val="18"/>
          <w:szCs w:val="18"/>
          <w:lang w:eastAsia="en-IN"/>
        </w:rPr>
        <w:t> It defines “WHERE”. Address is the URL that identifies the location of the service.</w:t>
      </w:r>
    </w:p>
    <w:p w:rsidR="006373D3" w:rsidRPr="006373D3" w:rsidRDefault="006373D3" w:rsidP="006373D3">
      <w:pPr>
        <w:numPr>
          <w:ilvl w:val="0"/>
          <w:numId w:val="4"/>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b/>
          <w:bCs/>
          <w:color w:val="444444"/>
          <w:sz w:val="18"/>
          <w:szCs w:val="18"/>
          <w:bdr w:val="none" w:sz="0" w:space="0" w:color="auto" w:frame="1"/>
          <w:lang w:eastAsia="en-IN"/>
        </w:rPr>
        <w:t>Binding:</w:t>
      </w:r>
      <w:r w:rsidRPr="006373D3">
        <w:rPr>
          <w:rFonts w:ascii="Verdana" w:eastAsia="Times New Roman" w:hAnsi="Verdana" w:cs="Times New Roman"/>
          <w:color w:val="444444"/>
          <w:sz w:val="18"/>
          <w:szCs w:val="18"/>
          <w:lang w:eastAsia="en-IN"/>
        </w:rPr>
        <w:t> It defines “HOW”. Binding defines how the service can be accessed.</w:t>
      </w:r>
    </w:p>
    <w:p w:rsidR="006373D3" w:rsidRDefault="006373D3" w:rsidP="006373D3">
      <w:pPr>
        <w:numPr>
          <w:ilvl w:val="0"/>
          <w:numId w:val="4"/>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b/>
          <w:bCs/>
          <w:color w:val="444444"/>
          <w:sz w:val="18"/>
          <w:szCs w:val="18"/>
          <w:bdr w:val="none" w:sz="0" w:space="0" w:color="auto" w:frame="1"/>
          <w:lang w:eastAsia="en-IN"/>
        </w:rPr>
        <w:t>Contract:</w:t>
      </w:r>
      <w:r w:rsidRPr="006373D3">
        <w:rPr>
          <w:rFonts w:ascii="Verdana" w:eastAsia="Times New Roman" w:hAnsi="Verdana" w:cs="Times New Roman"/>
          <w:color w:val="444444"/>
          <w:sz w:val="18"/>
          <w:szCs w:val="18"/>
          <w:lang w:eastAsia="en-IN"/>
        </w:rPr>
        <w:t> It defines “WHAT”. Contract identifies what is exposed by the service.</w:t>
      </w:r>
    </w:p>
    <w:p w:rsidR="006373D3" w:rsidRDefault="006373D3" w:rsidP="006373D3">
      <w:pPr>
        <w:numPr>
          <w:ilvl w:val="0"/>
          <w:numId w:val="4"/>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p>
    <w:p w:rsidR="006373D3" w:rsidRDefault="006373D3" w:rsidP="006373D3">
      <w:pPr>
        <w:numPr>
          <w:ilvl w:val="0"/>
          <w:numId w:val="4"/>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p>
    <w:p w:rsidR="006373D3" w:rsidRPr="006373D3" w:rsidRDefault="006373D3" w:rsidP="006373D3">
      <w:pPr>
        <w:numPr>
          <w:ilvl w:val="0"/>
          <w:numId w:val="4"/>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r>
        <w:rPr>
          <w:rFonts w:ascii="Verdana" w:eastAsia="Times New Roman" w:hAnsi="Verdana" w:cs="Times New Roman"/>
          <w:noProof/>
          <w:color w:val="444444"/>
          <w:sz w:val="18"/>
          <w:szCs w:val="18"/>
          <w:lang w:eastAsia="en-IN"/>
        </w:rPr>
        <w:drawing>
          <wp:inline distT="0" distB="0" distL="0" distR="0">
            <wp:extent cx="5820508" cy="954911"/>
            <wp:effectExtent l="0" t="0" r="0" b="0"/>
            <wp:docPr id="4" name="Picture 4" descr="WCF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CF Endpo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0349" cy="954885"/>
                    </a:xfrm>
                    <a:prstGeom prst="rect">
                      <a:avLst/>
                    </a:prstGeom>
                    <a:noFill/>
                    <a:ln>
                      <a:noFill/>
                    </a:ln>
                  </pic:spPr>
                </pic:pic>
              </a:graphicData>
            </a:graphic>
          </wp:inline>
        </w:drawing>
      </w:r>
    </w:p>
    <w:p w:rsidR="006373D3" w:rsidRDefault="006373D3" w:rsidP="006373D3">
      <w:pPr>
        <w:shd w:val="clear" w:color="auto" w:fill="FFFFFF"/>
        <w:spacing w:after="300" w:line="240" w:lineRule="auto"/>
        <w:textAlignment w:val="baseline"/>
        <w:rPr>
          <w:rFonts w:ascii="Verdana" w:eastAsia="Times New Roman" w:hAnsi="Verdana" w:cs="Times New Roman"/>
          <w:color w:val="444444"/>
          <w:sz w:val="18"/>
          <w:szCs w:val="18"/>
          <w:lang w:eastAsia="en-IN"/>
        </w:rPr>
      </w:pPr>
    </w:p>
    <w:p w:rsidR="006373D3" w:rsidRDefault="006373D3" w:rsidP="006373D3">
      <w:pPr>
        <w:shd w:val="clear" w:color="auto" w:fill="FFFFFF"/>
        <w:spacing w:after="300" w:line="240" w:lineRule="auto"/>
        <w:textAlignment w:val="baseline"/>
        <w:rPr>
          <w:rFonts w:ascii="Verdana" w:eastAsia="Times New Roman" w:hAnsi="Verdana" w:cs="Times New Roman"/>
          <w:color w:val="444444"/>
          <w:sz w:val="18"/>
          <w:szCs w:val="18"/>
          <w:lang w:eastAsia="en-IN"/>
        </w:rPr>
      </w:pPr>
    </w:p>
    <w:p w:rsidR="006373D3" w:rsidRPr="006373D3" w:rsidRDefault="006373D3" w:rsidP="006373D3">
      <w:pPr>
        <w:shd w:val="clear" w:color="auto" w:fill="FFFFFF"/>
        <w:spacing w:after="300" w:line="240" w:lineRule="auto"/>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A WCF Service can have multiple endpoints configured to accommodate different clients, for example, one client may be using HTTP while other configured to communicate over TCP.</w:t>
      </w:r>
    </w:p>
    <w:p w:rsidR="006373D3" w:rsidRDefault="006373D3" w:rsidP="00DA5838"/>
    <w:p w:rsidR="006373D3" w:rsidRPr="006373D3" w:rsidRDefault="006373D3" w:rsidP="006373D3">
      <w:pPr>
        <w:shd w:val="clear" w:color="auto" w:fill="FFFFFF"/>
        <w:spacing w:before="360" w:after="360" w:line="240" w:lineRule="auto"/>
        <w:textAlignment w:val="baseline"/>
        <w:outlineLvl w:val="2"/>
        <w:rPr>
          <w:rFonts w:ascii="Verdana" w:eastAsia="Times New Roman" w:hAnsi="Verdana" w:cs="Times New Roman"/>
          <w:b/>
          <w:bCs/>
          <w:color w:val="444444"/>
          <w:sz w:val="24"/>
          <w:szCs w:val="24"/>
          <w:lang w:eastAsia="en-IN"/>
        </w:rPr>
      </w:pPr>
      <w:r w:rsidRPr="006373D3">
        <w:rPr>
          <w:rFonts w:ascii="Verdana" w:eastAsia="Times New Roman" w:hAnsi="Verdana" w:cs="Times New Roman"/>
          <w:b/>
          <w:bCs/>
          <w:color w:val="444444"/>
          <w:sz w:val="24"/>
          <w:szCs w:val="24"/>
          <w:lang w:eastAsia="en-IN"/>
        </w:rPr>
        <w:t>What are the possible ways of hosting a WCF service? Explain.</w:t>
      </w:r>
    </w:p>
    <w:p w:rsidR="006373D3" w:rsidRPr="006373D3" w:rsidRDefault="006373D3" w:rsidP="006373D3">
      <w:pPr>
        <w:shd w:val="clear" w:color="auto" w:fill="FFFFFF"/>
        <w:spacing w:after="0" w:line="240" w:lineRule="auto"/>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For a </w:t>
      </w:r>
      <w:r w:rsidRPr="006373D3">
        <w:rPr>
          <w:rFonts w:ascii="Verdana" w:eastAsia="Times New Roman" w:hAnsi="Verdana" w:cs="Times New Roman"/>
          <w:b/>
          <w:bCs/>
          <w:color w:val="444444"/>
          <w:sz w:val="18"/>
          <w:szCs w:val="18"/>
          <w:bdr w:val="none" w:sz="0" w:space="0" w:color="auto" w:frame="1"/>
          <w:lang w:eastAsia="en-IN"/>
        </w:rPr>
        <w:t>Windows Communication Foundation</w:t>
      </w:r>
      <w:r w:rsidRPr="006373D3">
        <w:rPr>
          <w:rFonts w:ascii="Verdana" w:eastAsia="Times New Roman" w:hAnsi="Verdana" w:cs="Times New Roman"/>
          <w:i/>
          <w:iCs/>
          <w:color w:val="444444"/>
          <w:sz w:val="18"/>
          <w:szCs w:val="18"/>
          <w:bdr w:val="none" w:sz="0" w:space="0" w:color="auto" w:frame="1"/>
          <w:lang w:eastAsia="en-IN"/>
        </w:rPr>
        <w:t> </w:t>
      </w:r>
      <w:r w:rsidRPr="006373D3">
        <w:rPr>
          <w:rFonts w:ascii="Verdana" w:eastAsia="Times New Roman" w:hAnsi="Verdana" w:cs="Times New Roman"/>
          <w:color w:val="444444"/>
          <w:sz w:val="18"/>
          <w:szCs w:val="18"/>
          <w:lang w:eastAsia="en-IN"/>
        </w:rPr>
        <w:t xml:space="preserve">service to </w:t>
      </w:r>
      <w:proofErr w:type="gramStart"/>
      <w:r w:rsidRPr="006373D3">
        <w:rPr>
          <w:rFonts w:ascii="Verdana" w:eastAsia="Times New Roman" w:hAnsi="Verdana" w:cs="Times New Roman"/>
          <w:color w:val="444444"/>
          <w:sz w:val="18"/>
          <w:szCs w:val="18"/>
          <w:lang w:eastAsia="en-IN"/>
        </w:rPr>
        <w:t>host,</w:t>
      </w:r>
      <w:proofErr w:type="gramEnd"/>
      <w:r w:rsidRPr="006373D3">
        <w:rPr>
          <w:rFonts w:ascii="Verdana" w:eastAsia="Times New Roman" w:hAnsi="Verdana" w:cs="Times New Roman"/>
          <w:color w:val="444444"/>
          <w:sz w:val="18"/>
          <w:szCs w:val="18"/>
          <w:lang w:eastAsia="en-IN"/>
        </w:rPr>
        <w:t xml:space="preserve"> we need at least </w:t>
      </w:r>
      <w:r w:rsidRPr="006373D3">
        <w:rPr>
          <w:rFonts w:ascii="Verdana" w:eastAsia="Times New Roman" w:hAnsi="Verdana" w:cs="Times New Roman"/>
          <w:b/>
          <w:bCs/>
          <w:i/>
          <w:iCs/>
          <w:color w:val="444444"/>
          <w:sz w:val="18"/>
          <w:szCs w:val="18"/>
          <w:bdr w:val="none" w:sz="0" w:space="0" w:color="auto" w:frame="1"/>
          <w:lang w:eastAsia="en-IN"/>
        </w:rPr>
        <w:t>a managed process</w:t>
      </w:r>
      <w:r w:rsidRPr="006373D3">
        <w:rPr>
          <w:rFonts w:ascii="Verdana" w:eastAsia="Times New Roman" w:hAnsi="Verdana" w:cs="Times New Roman"/>
          <w:color w:val="444444"/>
          <w:sz w:val="18"/>
          <w:szCs w:val="18"/>
          <w:lang w:eastAsia="en-IN"/>
        </w:rPr>
        <w:t>, </w:t>
      </w:r>
      <w:r w:rsidRPr="006373D3">
        <w:rPr>
          <w:rFonts w:ascii="Verdana" w:eastAsia="Times New Roman" w:hAnsi="Verdana" w:cs="Times New Roman"/>
          <w:b/>
          <w:bCs/>
          <w:i/>
          <w:iCs/>
          <w:color w:val="444444"/>
          <w:sz w:val="18"/>
          <w:szCs w:val="18"/>
          <w:bdr w:val="none" w:sz="0" w:space="0" w:color="auto" w:frame="1"/>
          <w:lang w:eastAsia="en-IN"/>
        </w:rPr>
        <w:t xml:space="preserve">a </w:t>
      </w:r>
      <w:proofErr w:type="spellStart"/>
      <w:r w:rsidRPr="006373D3">
        <w:rPr>
          <w:rFonts w:ascii="Verdana" w:eastAsia="Times New Roman" w:hAnsi="Verdana" w:cs="Times New Roman"/>
          <w:b/>
          <w:bCs/>
          <w:i/>
          <w:iCs/>
          <w:color w:val="444444"/>
          <w:sz w:val="18"/>
          <w:szCs w:val="18"/>
          <w:bdr w:val="none" w:sz="0" w:space="0" w:color="auto" w:frame="1"/>
          <w:lang w:eastAsia="en-IN"/>
        </w:rPr>
        <w:t>ServiceHost</w:t>
      </w:r>
      <w:proofErr w:type="spellEnd"/>
      <w:r w:rsidRPr="006373D3">
        <w:rPr>
          <w:rFonts w:ascii="Verdana" w:eastAsia="Times New Roman" w:hAnsi="Verdana" w:cs="Times New Roman"/>
          <w:b/>
          <w:bCs/>
          <w:i/>
          <w:iCs/>
          <w:color w:val="444444"/>
          <w:sz w:val="18"/>
          <w:szCs w:val="18"/>
          <w:bdr w:val="none" w:sz="0" w:space="0" w:color="auto" w:frame="1"/>
          <w:lang w:eastAsia="en-IN"/>
        </w:rPr>
        <w:t xml:space="preserve"> instance</w:t>
      </w:r>
      <w:r w:rsidRPr="006373D3">
        <w:rPr>
          <w:rFonts w:ascii="Verdana" w:eastAsia="Times New Roman" w:hAnsi="Verdana" w:cs="Times New Roman"/>
          <w:i/>
          <w:iCs/>
          <w:color w:val="444444"/>
          <w:sz w:val="18"/>
          <w:szCs w:val="18"/>
          <w:bdr w:val="none" w:sz="0" w:space="0" w:color="auto" w:frame="1"/>
          <w:lang w:eastAsia="en-IN"/>
        </w:rPr>
        <w:t> </w:t>
      </w:r>
      <w:r w:rsidRPr="006373D3">
        <w:rPr>
          <w:rFonts w:ascii="Verdana" w:eastAsia="Times New Roman" w:hAnsi="Verdana" w:cs="Times New Roman"/>
          <w:color w:val="444444"/>
          <w:sz w:val="18"/>
          <w:szCs w:val="18"/>
          <w:lang w:eastAsia="en-IN"/>
        </w:rPr>
        <w:t>and </w:t>
      </w:r>
      <w:r w:rsidRPr="006373D3">
        <w:rPr>
          <w:rFonts w:ascii="Verdana" w:eastAsia="Times New Roman" w:hAnsi="Verdana" w:cs="Times New Roman"/>
          <w:b/>
          <w:bCs/>
          <w:i/>
          <w:iCs/>
          <w:color w:val="444444"/>
          <w:sz w:val="18"/>
          <w:szCs w:val="18"/>
          <w:bdr w:val="none" w:sz="0" w:space="0" w:color="auto" w:frame="1"/>
          <w:lang w:eastAsia="en-IN"/>
        </w:rPr>
        <w:t>an Endpoint configured</w:t>
      </w:r>
      <w:r w:rsidRPr="006373D3">
        <w:rPr>
          <w:rFonts w:ascii="Verdana" w:eastAsia="Times New Roman" w:hAnsi="Verdana" w:cs="Times New Roman"/>
          <w:color w:val="444444"/>
          <w:sz w:val="18"/>
          <w:szCs w:val="18"/>
          <w:lang w:eastAsia="en-IN"/>
        </w:rPr>
        <w:t>. Possible approaches for hosting a service are:</w:t>
      </w:r>
    </w:p>
    <w:p w:rsidR="006373D3" w:rsidRPr="006373D3" w:rsidRDefault="006373D3" w:rsidP="006373D3">
      <w:pPr>
        <w:numPr>
          <w:ilvl w:val="0"/>
          <w:numId w:val="5"/>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Hosting in a Managed Application/ Self Hosting</w:t>
      </w:r>
    </w:p>
    <w:p w:rsidR="006373D3" w:rsidRPr="006373D3" w:rsidRDefault="006373D3" w:rsidP="006373D3">
      <w:pPr>
        <w:numPr>
          <w:ilvl w:val="1"/>
          <w:numId w:val="5"/>
        </w:numPr>
        <w:shd w:val="clear" w:color="auto" w:fill="FFFFFF"/>
        <w:spacing w:after="0" w:line="240" w:lineRule="auto"/>
        <w:ind w:left="108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Console Application</w:t>
      </w:r>
    </w:p>
    <w:p w:rsidR="006373D3" w:rsidRPr="006373D3" w:rsidRDefault="006373D3" w:rsidP="006373D3">
      <w:pPr>
        <w:numPr>
          <w:ilvl w:val="1"/>
          <w:numId w:val="5"/>
        </w:numPr>
        <w:shd w:val="clear" w:color="auto" w:fill="FFFFFF"/>
        <w:spacing w:after="0" w:line="240" w:lineRule="auto"/>
        <w:ind w:left="108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Windows Application</w:t>
      </w:r>
    </w:p>
    <w:p w:rsidR="006373D3" w:rsidRPr="006373D3" w:rsidRDefault="006373D3" w:rsidP="006373D3">
      <w:pPr>
        <w:numPr>
          <w:ilvl w:val="1"/>
          <w:numId w:val="5"/>
        </w:numPr>
        <w:shd w:val="clear" w:color="auto" w:fill="FFFFFF"/>
        <w:spacing w:after="0" w:line="240" w:lineRule="auto"/>
        <w:ind w:left="108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Windows Service</w:t>
      </w:r>
    </w:p>
    <w:p w:rsidR="006373D3" w:rsidRPr="006373D3" w:rsidRDefault="006373D3" w:rsidP="006373D3">
      <w:pPr>
        <w:numPr>
          <w:ilvl w:val="0"/>
          <w:numId w:val="5"/>
        </w:numPr>
        <w:shd w:val="clear" w:color="auto" w:fill="FFFFFF"/>
        <w:spacing w:after="0" w:line="240" w:lineRule="auto"/>
        <w:ind w:left="54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Hosting on Web Server</w:t>
      </w:r>
    </w:p>
    <w:p w:rsidR="006373D3" w:rsidRPr="006373D3" w:rsidRDefault="006373D3" w:rsidP="006373D3">
      <w:pPr>
        <w:numPr>
          <w:ilvl w:val="1"/>
          <w:numId w:val="5"/>
        </w:numPr>
        <w:shd w:val="clear" w:color="auto" w:fill="FFFFFF"/>
        <w:spacing w:after="0" w:line="240" w:lineRule="auto"/>
        <w:ind w:left="108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IIS 6.0 (ASP.NET Application supports only HTTP)</w:t>
      </w:r>
    </w:p>
    <w:p w:rsidR="006373D3" w:rsidRPr="006373D3" w:rsidRDefault="006373D3" w:rsidP="006373D3">
      <w:pPr>
        <w:numPr>
          <w:ilvl w:val="1"/>
          <w:numId w:val="5"/>
        </w:numPr>
        <w:shd w:val="clear" w:color="auto" w:fill="FFFFFF"/>
        <w:spacing w:after="0" w:line="240" w:lineRule="auto"/>
        <w:ind w:left="1080"/>
        <w:textAlignment w:val="baseline"/>
        <w:rPr>
          <w:rFonts w:ascii="Verdana" w:eastAsia="Times New Roman" w:hAnsi="Verdana" w:cs="Times New Roman"/>
          <w:color w:val="444444"/>
          <w:sz w:val="18"/>
          <w:szCs w:val="18"/>
          <w:lang w:eastAsia="en-IN"/>
        </w:rPr>
      </w:pPr>
      <w:r w:rsidRPr="006373D3">
        <w:rPr>
          <w:rFonts w:ascii="Verdana" w:eastAsia="Times New Roman" w:hAnsi="Verdana" w:cs="Times New Roman"/>
          <w:color w:val="444444"/>
          <w:sz w:val="18"/>
          <w:szCs w:val="18"/>
          <w:lang w:eastAsia="en-IN"/>
        </w:rPr>
        <w:t>Windows Process Activation Service (WAS) i.e. IIS 7.0 supports HTTP, TCP</w:t>
      </w:r>
      <w:proofErr w:type="gramStart"/>
      <w:r w:rsidRPr="006373D3">
        <w:rPr>
          <w:rFonts w:ascii="Verdana" w:eastAsia="Times New Roman" w:hAnsi="Verdana" w:cs="Times New Roman"/>
          <w:color w:val="444444"/>
          <w:sz w:val="18"/>
          <w:szCs w:val="18"/>
          <w:lang w:eastAsia="en-IN"/>
        </w:rPr>
        <w:t>,</w:t>
      </w:r>
      <w:proofErr w:type="gramEnd"/>
      <w:r w:rsidRPr="006373D3">
        <w:rPr>
          <w:rFonts w:ascii="Verdana" w:eastAsia="Times New Roman" w:hAnsi="Verdana" w:cs="Times New Roman"/>
          <w:color w:val="444444"/>
          <w:sz w:val="18"/>
          <w:szCs w:val="18"/>
          <w:lang w:eastAsia="en-IN"/>
        </w:rPr>
        <w:br/>
      </w:r>
      <w:proofErr w:type="spellStart"/>
      <w:r w:rsidRPr="006373D3">
        <w:rPr>
          <w:rFonts w:ascii="Verdana" w:eastAsia="Times New Roman" w:hAnsi="Verdana" w:cs="Times New Roman"/>
          <w:color w:val="444444"/>
          <w:sz w:val="18"/>
          <w:szCs w:val="18"/>
          <w:lang w:eastAsia="en-IN"/>
        </w:rPr>
        <w:t>NamedPipes</w:t>
      </w:r>
      <w:proofErr w:type="spellEnd"/>
      <w:r w:rsidRPr="006373D3">
        <w:rPr>
          <w:rFonts w:ascii="Verdana" w:eastAsia="Times New Roman" w:hAnsi="Verdana" w:cs="Times New Roman"/>
          <w:color w:val="444444"/>
          <w:sz w:val="18"/>
          <w:szCs w:val="18"/>
          <w:lang w:eastAsia="en-IN"/>
        </w:rPr>
        <w:t>, MSMQ.</w:t>
      </w:r>
    </w:p>
    <w:p w:rsidR="006373D3" w:rsidRDefault="006373D3" w:rsidP="00DA5838"/>
    <w:p w:rsidR="006373D3" w:rsidRDefault="006373D3" w:rsidP="00DA5838"/>
    <w:sectPr w:rsidR="00637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0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51A8C"/>
    <w:multiLevelType w:val="multilevel"/>
    <w:tmpl w:val="4E76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203FCF"/>
    <w:multiLevelType w:val="multilevel"/>
    <w:tmpl w:val="70C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AE1E81"/>
    <w:multiLevelType w:val="multilevel"/>
    <w:tmpl w:val="BF049E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7635C37"/>
    <w:multiLevelType w:val="multilevel"/>
    <w:tmpl w:val="C18C8F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9D343C"/>
    <w:multiLevelType w:val="multilevel"/>
    <w:tmpl w:val="4C7E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3FBB"/>
    <w:rsid w:val="002F6690"/>
    <w:rsid w:val="003A6053"/>
    <w:rsid w:val="003C5679"/>
    <w:rsid w:val="006373D3"/>
    <w:rsid w:val="00932D4F"/>
    <w:rsid w:val="00A93625"/>
    <w:rsid w:val="00AD1416"/>
    <w:rsid w:val="00BD3FBB"/>
    <w:rsid w:val="00D2116A"/>
    <w:rsid w:val="00D871D4"/>
    <w:rsid w:val="00DA5838"/>
    <w:rsid w:val="00E22F0F"/>
    <w:rsid w:val="00EB2D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373D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D3FB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D3FB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D3FB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D3FBB"/>
    <w:rPr>
      <w:i/>
      <w:iCs/>
    </w:rPr>
  </w:style>
  <w:style w:type="character" w:customStyle="1" w:styleId="Heading2Char">
    <w:name w:val="Heading 2 Char"/>
    <w:basedOn w:val="DefaultParagraphFont"/>
    <w:link w:val="Heading2"/>
    <w:uiPriority w:val="9"/>
    <w:semiHidden/>
    <w:rsid w:val="006373D3"/>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37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3D3"/>
    <w:rPr>
      <w:rFonts w:ascii="Tahoma" w:hAnsi="Tahoma" w:cs="Tahoma"/>
      <w:sz w:val="16"/>
      <w:szCs w:val="16"/>
    </w:rPr>
  </w:style>
  <w:style w:type="character" w:styleId="Hyperlink">
    <w:name w:val="Hyperlink"/>
    <w:basedOn w:val="DefaultParagraphFont"/>
    <w:uiPriority w:val="99"/>
    <w:semiHidden/>
    <w:unhideWhenUsed/>
    <w:rsid w:val="006373D3"/>
    <w:rPr>
      <w:color w:val="0000FF"/>
      <w:u w:val="single"/>
    </w:rPr>
  </w:style>
  <w:style w:type="character" w:styleId="Strong">
    <w:name w:val="Strong"/>
    <w:basedOn w:val="DefaultParagraphFont"/>
    <w:uiPriority w:val="22"/>
    <w:qFormat/>
    <w:rsid w:val="006373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373D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D3FB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D3FB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D3FB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D3FBB"/>
    <w:rPr>
      <w:i/>
      <w:iCs/>
    </w:rPr>
  </w:style>
  <w:style w:type="character" w:customStyle="1" w:styleId="Heading2Char">
    <w:name w:val="Heading 2 Char"/>
    <w:basedOn w:val="DefaultParagraphFont"/>
    <w:link w:val="Heading2"/>
    <w:uiPriority w:val="9"/>
    <w:semiHidden/>
    <w:rsid w:val="006373D3"/>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37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3D3"/>
    <w:rPr>
      <w:rFonts w:ascii="Tahoma" w:hAnsi="Tahoma" w:cs="Tahoma"/>
      <w:sz w:val="16"/>
      <w:szCs w:val="16"/>
    </w:rPr>
  </w:style>
  <w:style w:type="character" w:styleId="Hyperlink">
    <w:name w:val="Hyperlink"/>
    <w:basedOn w:val="DefaultParagraphFont"/>
    <w:uiPriority w:val="99"/>
    <w:semiHidden/>
    <w:unhideWhenUsed/>
    <w:rsid w:val="006373D3"/>
    <w:rPr>
      <w:color w:val="0000FF"/>
      <w:u w:val="single"/>
    </w:rPr>
  </w:style>
  <w:style w:type="character" w:styleId="Strong">
    <w:name w:val="Strong"/>
    <w:basedOn w:val="DefaultParagraphFont"/>
    <w:uiPriority w:val="22"/>
    <w:qFormat/>
    <w:rsid w:val="006373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666434">
      <w:bodyDiv w:val="1"/>
      <w:marLeft w:val="0"/>
      <w:marRight w:val="0"/>
      <w:marTop w:val="0"/>
      <w:marBottom w:val="0"/>
      <w:divBdr>
        <w:top w:val="none" w:sz="0" w:space="0" w:color="auto"/>
        <w:left w:val="none" w:sz="0" w:space="0" w:color="auto"/>
        <w:bottom w:val="none" w:sz="0" w:space="0" w:color="auto"/>
        <w:right w:val="none" w:sz="0" w:space="0" w:color="auto"/>
      </w:divBdr>
    </w:div>
    <w:div w:id="610431637">
      <w:bodyDiv w:val="1"/>
      <w:marLeft w:val="0"/>
      <w:marRight w:val="0"/>
      <w:marTop w:val="0"/>
      <w:marBottom w:val="0"/>
      <w:divBdr>
        <w:top w:val="none" w:sz="0" w:space="0" w:color="auto"/>
        <w:left w:val="none" w:sz="0" w:space="0" w:color="auto"/>
        <w:bottom w:val="none" w:sz="0" w:space="0" w:color="auto"/>
        <w:right w:val="none" w:sz="0" w:space="0" w:color="auto"/>
      </w:divBdr>
    </w:div>
    <w:div w:id="669913201">
      <w:bodyDiv w:val="1"/>
      <w:marLeft w:val="0"/>
      <w:marRight w:val="0"/>
      <w:marTop w:val="0"/>
      <w:marBottom w:val="0"/>
      <w:divBdr>
        <w:top w:val="none" w:sz="0" w:space="0" w:color="auto"/>
        <w:left w:val="none" w:sz="0" w:space="0" w:color="auto"/>
        <w:bottom w:val="none" w:sz="0" w:space="0" w:color="auto"/>
        <w:right w:val="none" w:sz="0" w:space="0" w:color="auto"/>
      </w:divBdr>
      <w:divsChild>
        <w:div w:id="717508639">
          <w:marLeft w:val="0"/>
          <w:marRight w:val="0"/>
          <w:marTop w:val="0"/>
          <w:marBottom w:val="0"/>
          <w:divBdr>
            <w:top w:val="none" w:sz="0" w:space="0" w:color="auto"/>
            <w:left w:val="none" w:sz="0" w:space="0" w:color="auto"/>
            <w:bottom w:val="none" w:sz="0" w:space="0" w:color="auto"/>
            <w:right w:val="none" w:sz="0" w:space="0" w:color="auto"/>
          </w:divBdr>
        </w:div>
        <w:div w:id="1283731153">
          <w:marLeft w:val="0"/>
          <w:marRight w:val="0"/>
          <w:marTop w:val="0"/>
          <w:marBottom w:val="0"/>
          <w:divBdr>
            <w:top w:val="none" w:sz="0" w:space="0" w:color="auto"/>
            <w:left w:val="none" w:sz="0" w:space="0" w:color="auto"/>
            <w:bottom w:val="none" w:sz="0" w:space="0" w:color="auto"/>
            <w:right w:val="none" w:sz="0" w:space="0" w:color="auto"/>
          </w:divBdr>
        </w:div>
      </w:divsChild>
    </w:div>
    <w:div w:id="955060519">
      <w:bodyDiv w:val="1"/>
      <w:marLeft w:val="0"/>
      <w:marRight w:val="0"/>
      <w:marTop w:val="0"/>
      <w:marBottom w:val="0"/>
      <w:divBdr>
        <w:top w:val="none" w:sz="0" w:space="0" w:color="auto"/>
        <w:left w:val="none" w:sz="0" w:space="0" w:color="auto"/>
        <w:bottom w:val="none" w:sz="0" w:space="0" w:color="auto"/>
        <w:right w:val="none" w:sz="0" w:space="0" w:color="auto"/>
      </w:divBdr>
      <w:divsChild>
        <w:div w:id="506024365">
          <w:marLeft w:val="0"/>
          <w:marRight w:val="0"/>
          <w:marTop w:val="0"/>
          <w:marBottom w:val="0"/>
          <w:divBdr>
            <w:top w:val="none" w:sz="0" w:space="0" w:color="auto"/>
            <w:left w:val="none" w:sz="0" w:space="0" w:color="auto"/>
            <w:bottom w:val="none" w:sz="0" w:space="0" w:color="auto"/>
            <w:right w:val="none" w:sz="0" w:space="0" w:color="auto"/>
          </w:divBdr>
        </w:div>
        <w:div w:id="1760708822">
          <w:marLeft w:val="0"/>
          <w:marRight w:val="0"/>
          <w:marTop w:val="0"/>
          <w:marBottom w:val="0"/>
          <w:divBdr>
            <w:top w:val="none" w:sz="0" w:space="0" w:color="auto"/>
            <w:left w:val="none" w:sz="0" w:space="0" w:color="auto"/>
            <w:bottom w:val="none" w:sz="0" w:space="0" w:color="auto"/>
            <w:right w:val="none" w:sz="0" w:space="0" w:color="auto"/>
          </w:divBdr>
        </w:div>
        <w:div w:id="1750467776">
          <w:marLeft w:val="0"/>
          <w:marRight w:val="0"/>
          <w:marTop w:val="0"/>
          <w:marBottom w:val="0"/>
          <w:divBdr>
            <w:top w:val="none" w:sz="0" w:space="0" w:color="auto"/>
            <w:left w:val="none" w:sz="0" w:space="0" w:color="auto"/>
            <w:bottom w:val="none" w:sz="0" w:space="0" w:color="auto"/>
            <w:right w:val="none" w:sz="0" w:space="0" w:color="auto"/>
          </w:divBdr>
        </w:div>
      </w:divsChild>
    </w:div>
    <w:div w:id="1007443604">
      <w:bodyDiv w:val="1"/>
      <w:marLeft w:val="0"/>
      <w:marRight w:val="0"/>
      <w:marTop w:val="0"/>
      <w:marBottom w:val="0"/>
      <w:divBdr>
        <w:top w:val="none" w:sz="0" w:space="0" w:color="auto"/>
        <w:left w:val="none" w:sz="0" w:space="0" w:color="auto"/>
        <w:bottom w:val="none" w:sz="0" w:space="0" w:color="auto"/>
        <w:right w:val="none" w:sz="0" w:space="0" w:color="auto"/>
      </w:divBdr>
      <w:divsChild>
        <w:div w:id="333144988">
          <w:marLeft w:val="0"/>
          <w:marRight w:val="0"/>
          <w:marTop w:val="0"/>
          <w:marBottom w:val="0"/>
          <w:divBdr>
            <w:top w:val="none" w:sz="0" w:space="0" w:color="auto"/>
            <w:left w:val="none" w:sz="0" w:space="0" w:color="auto"/>
            <w:bottom w:val="none" w:sz="0" w:space="0" w:color="auto"/>
            <w:right w:val="none" w:sz="0" w:space="0" w:color="auto"/>
          </w:divBdr>
        </w:div>
      </w:divsChild>
    </w:div>
    <w:div w:id="1033768171">
      <w:bodyDiv w:val="1"/>
      <w:marLeft w:val="0"/>
      <w:marRight w:val="0"/>
      <w:marTop w:val="0"/>
      <w:marBottom w:val="0"/>
      <w:divBdr>
        <w:top w:val="none" w:sz="0" w:space="0" w:color="auto"/>
        <w:left w:val="none" w:sz="0" w:space="0" w:color="auto"/>
        <w:bottom w:val="none" w:sz="0" w:space="0" w:color="auto"/>
        <w:right w:val="none" w:sz="0" w:space="0" w:color="auto"/>
      </w:divBdr>
      <w:divsChild>
        <w:div w:id="1840343357">
          <w:marLeft w:val="0"/>
          <w:marRight w:val="0"/>
          <w:marTop w:val="0"/>
          <w:marBottom w:val="0"/>
          <w:divBdr>
            <w:top w:val="none" w:sz="0" w:space="0" w:color="auto"/>
            <w:left w:val="none" w:sz="0" w:space="0" w:color="auto"/>
            <w:bottom w:val="none" w:sz="0" w:space="0" w:color="auto"/>
            <w:right w:val="none" w:sz="0" w:space="0" w:color="auto"/>
          </w:divBdr>
        </w:div>
        <w:div w:id="1855220464">
          <w:marLeft w:val="0"/>
          <w:marRight w:val="0"/>
          <w:marTop w:val="0"/>
          <w:marBottom w:val="0"/>
          <w:divBdr>
            <w:top w:val="none" w:sz="0" w:space="0" w:color="auto"/>
            <w:left w:val="none" w:sz="0" w:space="0" w:color="auto"/>
            <w:bottom w:val="none" w:sz="0" w:space="0" w:color="auto"/>
            <w:right w:val="none" w:sz="0" w:space="0" w:color="auto"/>
          </w:divBdr>
        </w:div>
      </w:divsChild>
    </w:div>
    <w:div w:id="1077943896">
      <w:bodyDiv w:val="1"/>
      <w:marLeft w:val="0"/>
      <w:marRight w:val="0"/>
      <w:marTop w:val="0"/>
      <w:marBottom w:val="0"/>
      <w:divBdr>
        <w:top w:val="none" w:sz="0" w:space="0" w:color="auto"/>
        <w:left w:val="none" w:sz="0" w:space="0" w:color="auto"/>
        <w:bottom w:val="none" w:sz="0" w:space="0" w:color="auto"/>
        <w:right w:val="none" w:sz="0" w:space="0" w:color="auto"/>
      </w:divBdr>
    </w:div>
    <w:div w:id="1099254973">
      <w:bodyDiv w:val="1"/>
      <w:marLeft w:val="0"/>
      <w:marRight w:val="0"/>
      <w:marTop w:val="0"/>
      <w:marBottom w:val="0"/>
      <w:divBdr>
        <w:top w:val="none" w:sz="0" w:space="0" w:color="auto"/>
        <w:left w:val="none" w:sz="0" w:space="0" w:color="auto"/>
        <w:bottom w:val="none" w:sz="0" w:space="0" w:color="auto"/>
        <w:right w:val="none" w:sz="0" w:space="0" w:color="auto"/>
      </w:divBdr>
      <w:divsChild>
        <w:div w:id="1545604358">
          <w:marLeft w:val="0"/>
          <w:marRight w:val="0"/>
          <w:marTop w:val="0"/>
          <w:marBottom w:val="0"/>
          <w:divBdr>
            <w:top w:val="none" w:sz="0" w:space="0" w:color="auto"/>
            <w:left w:val="none" w:sz="0" w:space="0" w:color="auto"/>
            <w:bottom w:val="none" w:sz="0" w:space="0" w:color="auto"/>
            <w:right w:val="none" w:sz="0" w:space="0" w:color="auto"/>
          </w:divBdr>
        </w:div>
        <w:div w:id="900991530">
          <w:marLeft w:val="0"/>
          <w:marRight w:val="0"/>
          <w:marTop w:val="0"/>
          <w:marBottom w:val="0"/>
          <w:divBdr>
            <w:top w:val="none" w:sz="0" w:space="0" w:color="auto"/>
            <w:left w:val="none" w:sz="0" w:space="0" w:color="auto"/>
            <w:bottom w:val="none" w:sz="0" w:space="0" w:color="auto"/>
            <w:right w:val="none" w:sz="0" w:space="0" w:color="auto"/>
          </w:divBdr>
        </w:div>
        <w:div w:id="167983817">
          <w:marLeft w:val="0"/>
          <w:marRight w:val="0"/>
          <w:marTop w:val="0"/>
          <w:marBottom w:val="0"/>
          <w:divBdr>
            <w:top w:val="none" w:sz="0" w:space="0" w:color="auto"/>
            <w:left w:val="none" w:sz="0" w:space="0" w:color="auto"/>
            <w:bottom w:val="none" w:sz="0" w:space="0" w:color="auto"/>
            <w:right w:val="none" w:sz="0" w:space="0" w:color="auto"/>
          </w:divBdr>
        </w:div>
      </w:divsChild>
    </w:div>
    <w:div w:id="1192382677">
      <w:bodyDiv w:val="1"/>
      <w:marLeft w:val="0"/>
      <w:marRight w:val="0"/>
      <w:marTop w:val="0"/>
      <w:marBottom w:val="0"/>
      <w:divBdr>
        <w:top w:val="none" w:sz="0" w:space="0" w:color="auto"/>
        <w:left w:val="none" w:sz="0" w:space="0" w:color="auto"/>
        <w:bottom w:val="none" w:sz="0" w:space="0" w:color="auto"/>
        <w:right w:val="none" w:sz="0" w:space="0" w:color="auto"/>
      </w:divBdr>
    </w:div>
    <w:div w:id="1328631289">
      <w:bodyDiv w:val="1"/>
      <w:marLeft w:val="0"/>
      <w:marRight w:val="0"/>
      <w:marTop w:val="0"/>
      <w:marBottom w:val="0"/>
      <w:divBdr>
        <w:top w:val="none" w:sz="0" w:space="0" w:color="auto"/>
        <w:left w:val="none" w:sz="0" w:space="0" w:color="auto"/>
        <w:bottom w:val="none" w:sz="0" w:space="0" w:color="auto"/>
        <w:right w:val="none" w:sz="0" w:space="0" w:color="auto"/>
      </w:divBdr>
    </w:div>
    <w:div w:id="1340959679">
      <w:bodyDiv w:val="1"/>
      <w:marLeft w:val="0"/>
      <w:marRight w:val="0"/>
      <w:marTop w:val="0"/>
      <w:marBottom w:val="0"/>
      <w:divBdr>
        <w:top w:val="none" w:sz="0" w:space="0" w:color="auto"/>
        <w:left w:val="none" w:sz="0" w:space="0" w:color="auto"/>
        <w:bottom w:val="none" w:sz="0" w:space="0" w:color="auto"/>
        <w:right w:val="none" w:sz="0" w:space="0" w:color="auto"/>
      </w:divBdr>
    </w:div>
    <w:div w:id="1842159860">
      <w:bodyDiv w:val="1"/>
      <w:marLeft w:val="0"/>
      <w:marRight w:val="0"/>
      <w:marTop w:val="0"/>
      <w:marBottom w:val="0"/>
      <w:divBdr>
        <w:top w:val="none" w:sz="0" w:space="0" w:color="auto"/>
        <w:left w:val="none" w:sz="0" w:space="0" w:color="auto"/>
        <w:bottom w:val="none" w:sz="0" w:space="0" w:color="auto"/>
        <w:right w:val="none" w:sz="0" w:space="0" w:color="auto"/>
      </w:divBdr>
      <w:divsChild>
        <w:div w:id="850416087">
          <w:marLeft w:val="0"/>
          <w:marRight w:val="0"/>
          <w:marTop w:val="0"/>
          <w:marBottom w:val="0"/>
          <w:divBdr>
            <w:top w:val="none" w:sz="0" w:space="0" w:color="auto"/>
            <w:left w:val="none" w:sz="0" w:space="0" w:color="auto"/>
            <w:bottom w:val="none" w:sz="0" w:space="0" w:color="auto"/>
            <w:right w:val="none" w:sz="0" w:space="0" w:color="auto"/>
          </w:divBdr>
        </w:div>
        <w:div w:id="1308316243">
          <w:marLeft w:val="0"/>
          <w:marRight w:val="0"/>
          <w:marTop w:val="0"/>
          <w:marBottom w:val="0"/>
          <w:divBdr>
            <w:top w:val="none" w:sz="0" w:space="0" w:color="auto"/>
            <w:left w:val="none" w:sz="0" w:space="0" w:color="auto"/>
            <w:bottom w:val="none" w:sz="0" w:space="0" w:color="auto"/>
            <w:right w:val="none" w:sz="0" w:space="0" w:color="auto"/>
          </w:divBdr>
        </w:div>
        <w:div w:id="1559240492">
          <w:marLeft w:val="0"/>
          <w:marRight w:val="0"/>
          <w:marTop w:val="0"/>
          <w:marBottom w:val="0"/>
          <w:divBdr>
            <w:top w:val="none" w:sz="0" w:space="0" w:color="auto"/>
            <w:left w:val="none" w:sz="0" w:space="0" w:color="auto"/>
            <w:bottom w:val="none" w:sz="0" w:space="0" w:color="auto"/>
            <w:right w:val="none" w:sz="0" w:space="0" w:color="auto"/>
          </w:divBdr>
        </w:div>
      </w:divsChild>
    </w:div>
    <w:div w:id="20972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jpeg"/><Relationship Id="rId3" Type="http://schemas.microsoft.com/office/2007/relationships/stylesWithEffects" Target="stylesWithEffects.xml"/><Relationship Id="rId7" Type="http://schemas.openxmlformats.org/officeDocument/2006/relationships/hyperlink" Target="http://www.topwcftutorials.net/2012/06/wcf-top-10-interview-questions.html" TargetMode="External"/><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www.topwcftutorials.net/wp-content/uploads/2012/08/WCFEndPoint.png"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11</Pages>
  <Words>1500</Words>
  <Characters>8552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10</cp:revision>
  <dcterms:created xsi:type="dcterms:W3CDTF">2021-03-18T17:30:00Z</dcterms:created>
  <dcterms:modified xsi:type="dcterms:W3CDTF">2021-03-18T19:29:00Z</dcterms:modified>
</cp:coreProperties>
</file>